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36" w:rsidRDefault="00F23F36" w:rsidP="00F23F36">
      <w:pPr>
        <w:rPr>
          <w:rFonts w:ascii="Arial" w:hAnsi="Arial" w:cs="Arial"/>
          <w:b/>
          <w:bCs/>
          <w:sz w:val="22"/>
        </w:rPr>
      </w:pPr>
      <w:r>
        <w:rPr>
          <w:rFonts w:ascii="Arial" w:hAnsi="Arial"/>
          <w:b/>
          <w:bCs/>
          <w:noProof/>
          <w:sz w:val="22"/>
        </w:rPr>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1234440" cy="958215"/>
            <wp:effectExtent l="19050" t="0" r="3810" b="0"/>
            <wp:wrapTopAndBottom/>
            <wp:docPr id="3" name="Picture 3" descr="S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EA"/>
                    <pic:cNvPicPr>
                      <a:picLocks noChangeAspect="1" noChangeArrowheads="1"/>
                    </pic:cNvPicPr>
                  </pic:nvPicPr>
                  <pic:blipFill>
                    <a:blip r:embed="rId7" cstate="print"/>
                    <a:srcRect/>
                    <a:stretch>
                      <a:fillRect/>
                    </a:stretch>
                  </pic:blipFill>
                  <pic:spPr bwMode="auto">
                    <a:xfrm>
                      <a:off x="0" y="0"/>
                      <a:ext cx="1234440" cy="958215"/>
                    </a:xfrm>
                    <a:prstGeom prst="rect">
                      <a:avLst/>
                    </a:prstGeom>
                    <a:noFill/>
                    <a:ln w="9525">
                      <a:noFill/>
                      <a:miter lim="800000"/>
                      <a:headEnd/>
                      <a:tailEnd/>
                    </a:ln>
                  </pic:spPr>
                </pic:pic>
              </a:graphicData>
            </a:graphic>
          </wp:anchor>
        </w:drawing>
      </w:r>
      <w:r>
        <w:rPr>
          <w:rFonts w:ascii="Arial" w:hAnsi="Arial"/>
          <w:b/>
          <w:bCs/>
          <w:noProof/>
          <w:sz w:val="22"/>
        </w:rPr>
        <w:drawing>
          <wp:anchor distT="0" distB="0" distL="114300" distR="114300" simplePos="0" relativeHeight="251660288" behindDoc="0" locked="0" layoutInCell="0" allowOverlap="1">
            <wp:simplePos x="0" y="0"/>
            <wp:positionH relativeFrom="column">
              <wp:posOffset>1325880</wp:posOffset>
            </wp:positionH>
            <wp:positionV relativeFrom="paragraph">
              <wp:posOffset>457200</wp:posOffset>
            </wp:positionV>
            <wp:extent cx="4155440" cy="368300"/>
            <wp:effectExtent l="19050" t="0" r="0" b="0"/>
            <wp:wrapTopAndBottom/>
            <wp:docPr id="2" name="Picture 2" descr="SDT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TADR"/>
                    <pic:cNvPicPr>
                      <a:picLocks noChangeAspect="1" noChangeArrowheads="1"/>
                    </pic:cNvPicPr>
                  </pic:nvPicPr>
                  <pic:blipFill>
                    <a:blip r:embed="rId8" cstate="print"/>
                    <a:srcRect/>
                    <a:stretch>
                      <a:fillRect/>
                    </a:stretch>
                  </pic:blipFill>
                  <pic:spPr bwMode="auto">
                    <a:xfrm>
                      <a:off x="0" y="0"/>
                      <a:ext cx="4155440" cy="368300"/>
                    </a:xfrm>
                    <a:prstGeom prst="rect">
                      <a:avLst/>
                    </a:prstGeom>
                    <a:noFill/>
                    <a:ln w="9525">
                      <a:noFill/>
                      <a:miter lim="800000"/>
                      <a:headEnd/>
                      <a:tailEnd/>
                    </a:ln>
                  </pic:spPr>
                </pic:pic>
              </a:graphicData>
            </a:graphic>
          </wp:anchor>
        </w:drawing>
      </w:r>
    </w:p>
    <w:p w:rsidR="00F23F36" w:rsidRDefault="00F23F36" w:rsidP="00F23F36">
      <w:pPr>
        <w:rPr>
          <w:rFonts w:ascii="Arial" w:hAnsi="Arial"/>
          <w:sz w:val="22"/>
        </w:rPr>
      </w:pPr>
      <w:r>
        <w:rPr>
          <w:rFonts w:ascii="Arial" w:hAnsi="Arial"/>
          <w:sz w:val="22"/>
        </w:rPr>
        <w:t xml:space="preserve">April </w:t>
      </w:r>
      <w:r>
        <w:rPr>
          <w:rFonts w:ascii="Arial" w:hAnsi="Arial"/>
          <w:color w:val="FF0000"/>
          <w:sz w:val="22"/>
        </w:rPr>
        <w:t>2012</w:t>
      </w:r>
    </w:p>
    <w:p w:rsidR="00F23F36" w:rsidRDefault="00F23F36" w:rsidP="00F23F36">
      <w:pPr>
        <w:rPr>
          <w:rFonts w:ascii="Arial" w:hAnsi="Arial"/>
          <w:sz w:val="22"/>
        </w:rPr>
      </w:pP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 xml:space="preserve">NEW Vendor </w:t>
      </w:r>
    </w:p>
    <w:p w:rsidR="00F23F36" w:rsidRDefault="00F23F36" w:rsidP="00F23F36">
      <w:pPr>
        <w:rPr>
          <w:rFonts w:ascii="Arial" w:hAnsi="Arial"/>
          <w:sz w:val="22"/>
        </w:rPr>
      </w:pP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To Whom It May Concern:</w:t>
      </w:r>
    </w:p>
    <w:p w:rsidR="00F23F36" w:rsidRDefault="00F23F36" w:rsidP="00F23F36">
      <w:pPr>
        <w:rPr>
          <w:rFonts w:ascii="Arial" w:hAnsi="Arial"/>
          <w:sz w:val="22"/>
        </w:rPr>
      </w:pPr>
    </w:p>
    <w:p w:rsidR="00F23F36" w:rsidRDefault="00F23F36" w:rsidP="00F23F36">
      <w:pPr>
        <w:pStyle w:val="BodyText"/>
        <w:rPr>
          <w:sz w:val="22"/>
        </w:rPr>
      </w:pPr>
      <w:r>
        <w:rPr>
          <w:sz w:val="22"/>
        </w:rPr>
        <w:t xml:space="preserve">Enclosed is information about advertising with SDEA.   We believe this is an excellent opportunity for your company to reach SDEA’s membership of over 8,000 educators, who may benefit from your services.  Advertising is available in </w:t>
      </w:r>
      <w:r w:rsidRPr="00B05F7C">
        <w:rPr>
          <w:i/>
          <w:sz w:val="22"/>
        </w:rPr>
        <w:t>The Advocate</w:t>
      </w:r>
      <w:r>
        <w:rPr>
          <w:sz w:val="22"/>
        </w:rPr>
        <w:t xml:space="preserve">, SDEA’s monthly newspaper, and our website, </w:t>
      </w:r>
      <w:hyperlink r:id="rId9" w:history="1">
        <w:r>
          <w:rPr>
            <w:rStyle w:val="Hyperlink"/>
            <w:sz w:val="22"/>
          </w:rPr>
          <w:t>www.SDEA.net</w:t>
        </w:r>
      </w:hyperlink>
      <w:r>
        <w:rPr>
          <w:sz w:val="22"/>
        </w:rPr>
        <w:t xml:space="preserve">.  Please review the attached forms for </w:t>
      </w:r>
      <w:r w:rsidRPr="00B05F7C">
        <w:rPr>
          <w:i/>
          <w:sz w:val="22"/>
        </w:rPr>
        <w:t>The Advocate</w:t>
      </w:r>
      <w:r>
        <w:rPr>
          <w:sz w:val="22"/>
        </w:rPr>
        <w:t xml:space="preserve"> and website advertising and choose the plan that best meets your needs.  </w:t>
      </w: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 xml:space="preserve">Because the SDEA Executive Director reviews and approves all vendors, please provide a one-page document explaining why SDEA should approve your company and how SDEA members will benefit.  If your company is approved for advertising, payment must </w:t>
      </w:r>
      <w:r w:rsidRPr="00795BF2">
        <w:rPr>
          <w:rFonts w:ascii="Arial" w:hAnsi="Arial" w:cs="Arial"/>
          <w:sz w:val="22"/>
        </w:rPr>
        <w:t xml:space="preserve">be postmarked by the date specified each month.  Please review the SDEA </w:t>
      </w:r>
      <w:r w:rsidRPr="00795BF2">
        <w:rPr>
          <w:rFonts w:ascii="Arial" w:hAnsi="Arial" w:cs="Arial"/>
          <w:i/>
          <w:sz w:val="22"/>
        </w:rPr>
        <w:t>Advocate</w:t>
      </w:r>
      <w:r w:rsidRPr="00795BF2">
        <w:rPr>
          <w:rFonts w:ascii="Arial" w:hAnsi="Arial" w:cs="Arial"/>
          <w:sz w:val="22"/>
        </w:rPr>
        <w:t xml:space="preserve"> </w:t>
      </w:r>
      <w:r w:rsidRPr="00795BF2">
        <w:rPr>
          <w:rFonts w:ascii="Arial" w:hAnsi="Arial" w:cs="Arial"/>
          <w:color w:val="FF0000"/>
          <w:sz w:val="22"/>
        </w:rPr>
        <w:t>2012-13</w:t>
      </w:r>
      <w:r>
        <w:rPr>
          <w:sz w:val="22"/>
        </w:rPr>
        <w:t xml:space="preserve"> </w:t>
      </w:r>
      <w:r>
        <w:rPr>
          <w:rFonts w:ascii="Arial" w:hAnsi="Arial"/>
          <w:sz w:val="22"/>
        </w:rPr>
        <w:t>Publication Schedule which is attached.</w:t>
      </w: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color w:val="FF0000"/>
          <w:sz w:val="22"/>
        </w:rPr>
        <w:t>Note:</w:t>
      </w:r>
      <w:r>
        <w:rPr>
          <w:rFonts w:ascii="Arial" w:hAnsi="Arial"/>
          <w:sz w:val="22"/>
        </w:rPr>
        <w:t xml:space="preserve">  Advertising is limited and reserved on a first-come, first-served basis.  A request for advertising space is accepted in written form only and contracts are not accepted for a period of more than one publishing year.</w:t>
      </w: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color w:val="FF0000"/>
          <w:sz w:val="22"/>
        </w:rPr>
        <w:t xml:space="preserve">Special offer:  </w:t>
      </w:r>
      <w:r>
        <w:rPr>
          <w:rFonts w:ascii="Arial" w:hAnsi="Arial"/>
          <w:sz w:val="22"/>
        </w:rPr>
        <w:t xml:space="preserve">If your company advertises in BOTH </w:t>
      </w:r>
      <w:r w:rsidRPr="00B05F7C">
        <w:rPr>
          <w:rFonts w:ascii="Arial" w:hAnsi="Arial"/>
          <w:i/>
          <w:sz w:val="22"/>
        </w:rPr>
        <w:t>The Advocate</w:t>
      </w:r>
      <w:r>
        <w:rPr>
          <w:rFonts w:ascii="Arial" w:hAnsi="Arial"/>
          <w:sz w:val="22"/>
        </w:rPr>
        <w:t xml:space="preserve"> and on the website monthly, discounts are available.  If you prepay for the whole year, additional discounts are also available.   </w:t>
      </w: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 xml:space="preserve">SDEA looks forward to reviewing your advertising request.  If you have any questions or concerns, please call me at SDEA at (619) 283-4411.  </w:t>
      </w: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Sincerely,</w:t>
      </w:r>
    </w:p>
    <w:p w:rsidR="00F23F36" w:rsidRDefault="00F23F36" w:rsidP="00F23F36">
      <w:pPr>
        <w:rPr>
          <w:rFonts w:ascii="Arial" w:hAnsi="Arial"/>
          <w:sz w:val="22"/>
        </w:rPr>
      </w:pPr>
    </w:p>
    <w:p w:rsidR="00F23F36" w:rsidRDefault="00F23F36" w:rsidP="00F23F36">
      <w:pPr>
        <w:rPr>
          <w:rFonts w:ascii="Arial" w:hAnsi="Arial"/>
          <w:sz w:val="22"/>
        </w:rPr>
      </w:pP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Larry Moreno</w:t>
      </w:r>
    </w:p>
    <w:p w:rsidR="00F23F36" w:rsidRDefault="00F23F36" w:rsidP="00F23F36">
      <w:pPr>
        <w:rPr>
          <w:rFonts w:ascii="Arial" w:hAnsi="Arial"/>
          <w:sz w:val="22"/>
        </w:rPr>
      </w:pPr>
      <w:r>
        <w:rPr>
          <w:rFonts w:ascii="Arial" w:hAnsi="Arial"/>
          <w:sz w:val="22"/>
        </w:rPr>
        <w:t>Advertising Coordinator</w:t>
      </w:r>
    </w:p>
    <w:p w:rsidR="00F23F36" w:rsidRDefault="00F23F36" w:rsidP="00F23F36">
      <w:pPr>
        <w:rPr>
          <w:rFonts w:ascii="Arial" w:hAnsi="Arial"/>
          <w:sz w:val="22"/>
        </w:rPr>
      </w:pPr>
    </w:p>
    <w:p w:rsidR="00F23F36" w:rsidRDefault="00F23F36" w:rsidP="00F23F36">
      <w:pPr>
        <w:rPr>
          <w:rFonts w:ascii="Arial" w:hAnsi="Arial"/>
          <w:sz w:val="22"/>
        </w:rPr>
      </w:pPr>
    </w:p>
    <w:p w:rsidR="00F23F36" w:rsidRDefault="00F23F36" w:rsidP="00F23F36">
      <w:pPr>
        <w:rPr>
          <w:rFonts w:ascii="Arial" w:hAnsi="Arial"/>
          <w:sz w:val="22"/>
        </w:rPr>
      </w:pPr>
      <w:r>
        <w:rPr>
          <w:rFonts w:ascii="Arial" w:hAnsi="Arial"/>
          <w:sz w:val="22"/>
        </w:rPr>
        <w:t xml:space="preserve">CC: </w:t>
      </w:r>
      <w:r>
        <w:rPr>
          <w:rFonts w:ascii="Arial" w:hAnsi="Arial"/>
          <w:sz w:val="22"/>
        </w:rPr>
        <w:tab/>
        <w:t>SDEA Executive Director</w:t>
      </w:r>
    </w:p>
    <w:p w:rsidR="00874565" w:rsidRDefault="00874565"/>
    <w:p w:rsidR="00F23F36" w:rsidRDefault="00F23F36"/>
    <w:p w:rsidR="00F23F36" w:rsidRDefault="00F23F36"/>
    <w:p w:rsidR="00C61E60" w:rsidRDefault="00C61E60" w:rsidP="00F23F36">
      <w:pPr>
        <w:pStyle w:val="Title"/>
        <w:rPr>
          <w:rFonts w:ascii="Arial" w:hAnsi="Arial" w:cs="Arial"/>
        </w:rPr>
      </w:pPr>
    </w:p>
    <w:p w:rsidR="00C61E60" w:rsidRDefault="00C61E60" w:rsidP="00F23F36">
      <w:pPr>
        <w:pStyle w:val="Title"/>
        <w:rPr>
          <w:rFonts w:ascii="Arial" w:hAnsi="Arial" w:cs="Arial"/>
        </w:rPr>
      </w:pPr>
    </w:p>
    <w:p w:rsidR="00C61E60" w:rsidRDefault="00C61E60" w:rsidP="00F23F36">
      <w:pPr>
        <w:pStyle w:val="Title"/>
        <w:rPr>
          <w:rFonts w:ascii="Arial" w:hAnsi="Arial" w:cs="Arial"/>
        </w:rPr>
      </w:pPr>
    </w:p>
    <w:p w:rsidR="00F23F36" w:rsidRPr="00265751" w:rsidRDefault="00F23F36" w:rsidP="00F23F36">
      <w:pPr>
        <w:pStyle w:val="Title"/>
        <w:rPr>
          <w:rFonts w:ascii="Arial" w:hAnsi="Arial" w:cs="Arial"/>
        </w:rPr>
      </w:pPr>
      <w:r w:rsidRPr="00265751">
        <w:rPr>
          <w:rFonts w:ascii="Arial" w:hAnsi="Arial" w:cs="Arial"/>
        </w:rPr>
        <w:t>ADVERTISING POLICY</w:t>
      </w:r>
    </w:p>
    <w:p w:rsidR="00F23F36" w:rsidRPr="00265751" w:rsidRDefault="00F23F36" w:rsidP="00F23F36">
      <w:pPr>
        <w:jc w:val="center"/>
        <w:rPr>
          <w:rFonts w:ascii="Arial" w:hAnsi="Arial" w:cs="Arial"/>
        </w:rPr>
      </w:pPr>
    </w:p>
    <w:p w:rsidR="00F23F36" w:rsidRPr="00265751" w:rsidRDefault="00F23F36" w:rsidP="00F23F36">
      <w:pPr>
        <w:rPr>
          <w:rFonts w:ascii="Arial" w:hAnsi="Arial" w:cs="Arial"/>
        </w:rPr>
      </w:pPr>
      <w:r w:rsidRPr="00265751">
        <w:rPr>
          <w:rFonts w:ascii="Arial" w:hAnsi="Arial" w:cs="Arial"/>
        </w:rPr>
        <w:t>The San Diego Education Association may accept advertising and may solicit vendor participation in SDEA events from those vendors which meet any one of the following criteria:</w:t>
      </w:r>
    </w:p>
    <w:p w:rsidR="00F23F36" w:rsidRPr="00265751" w:rsidRDefault="00F23F36" w:rsidP="00F23F36">
      <w:pPr>
        <w:rPr>
          <w:rFonts w:ascii="Arial" w:hAnsi="Arial" w:cs="Arial"/>
        </w:rPr>
      </w:pPr>
    </w:p>
    <w:p w:rsidR="00F23F36" w:rsidRPr="00265751" w:rsidRDefault="00F23F36" w:rsidP="00F23F36">
      <w:pPr>
        <w:numPr>
          <w:ilvl w:val="0"/>
          <w:numId w:val="1"/>
        </w:numPr>
        <w:rPr>
          <w:rFonts w:ascii="Arial" w:hAnsi="Arial" w:cs="Arial"/>
        </w:rPr>
      </w:pPr>
      <w:r w:rsidRPr="00265751">
        <w:rPr>
          <w:rFonts w:ascii="Arial" w:hAnsi="Arial" w:cs="Arial"/>
        </w:rPr>
        <w:t>The vendor / product is endorsed or approved by the California Teachers Association.</w:t>
      </w:r>
    </w:p>
    <w:p w:rsidR="00F23F36" w:rsidRDefault="00F23F36" w:rsidP="00F23F36">
      <w:pPr>
        <w:numPr>
          <w:ilvl w:val="0"/>
          <w:numId w:val="1"/>
        </w:numPr>
        <w:rPr>
          <w:rFonts w:ascii="Arial" w:hAnsi="Arial" w:cs="Arial"/>
        </w:rPr>
      </w:pPr>
      <w:r w:rsidRPr="00265751">
        <w:rPr>
          <w:rFonts w:ascii="Arial" w:hAnsi="Arial" w:cs="Arial"/>
        </w:rPr>
        <w:t>The vendor / product is endorsed or approved by the National Education Association.</w:t>
      </w:r>
    </w:p>
    <w:p w:rsidR="00F23F36" w:rsidRPr="00D70712" w:rsidRDefault="00F23F36" w:rsidP="00F23F36">
      <w:pPr>
        <w:numPr>
          <w:ilvl w:val="0"/>
          <w:numId w:val="1"/>
        </w:numPr>
        <w:rPr>
          <w:rFonts w:ascii="Arial" w:hAnsi="Arial" w:cs="Arial"/>
        </w:rPr>
      </w:pPr>
      <w:r w:rsidRPr="00D70712">
        <w:rPr>
          <w:rFonts w:ascii="Arial" w:hAnsi="Arial" w:cs="Arial"/>
        </w:rPr>
        <w:t>The vendor / product is endorsed or approved by the AFL-CIO.</w:t>
      </w:r>
    </w:p>
    <w:p w:rsidR="00F23F36" w:rsidRPr="00265751" w:rsidRDefault="00F23F36" w:rsidP="00F23F36">
      <w:pPr>
        <w:numPr>
          <w:ilvl w:val="0"/>
          <w:numId w:val="1"/>
        </w:numPr>
        <w:rPr>
          <w:rFonts w:ascii="Arial" w:hAnsi="Arial" w:cs="Arial"/>
        </w:rPr>
      </w:pPr>
      <w:r w:rsidRPr="00265751">
        <w:rPr>
          <w:rFonts w:ascii="Arial" w:hAnsi="Arial" w:cs="Arial"/>
        </w:rPr>
        <w:t>The vendor / product or program is offered by a governmental or public service agency.</w:t>
      </w:r>
    </w:p>
    <w:p w:rsidR="00F23F36" w:rsidRPr="00265751" w:rsidRDefault="00F23F36" w:rsidP="00F23F36">
      <w:pPr>
        <w:numPr>
          <w:ilvl w:val="0"/>
          <w:numId w:val="1"/>
        </w:numPr>
        <w:rPr>
          <w:rFonts w:ascii="Arial" w:hAnsi="Arial" w:cs="Arial"/>
        </w:rPr>
      </w:pPr>
      <w:r w:rsidRPr="00265751">
        <w:rPr>
          <w:rFonts w:ascii="Arial" w:hAnsi="Arial" w:cs="Arial"/>
        </w:rPr>
        <w:t>The vendor / product or program is offered by an educational agency.</w:t>
      </w:r>
    </w:p>
    <w:p w:rsidR="00F23F36" w:rsidRPr="00265751" w:rsidRDefault="00F23F36" w:rsidP="00F23F36">
      <w:pPr>
        <w:numPr>
          <w:ilvl w:val="0"/>
          <w:numId w:val="1"/>
        </w:numPr>
        <w:rPr>
          <w:rFonts w:ascii="Arial" w:hAnsi="Arial" w:cs="Arial"/>
        </w:rPr>
      </w:pPr>
      <w:r w:rsidRPr="00265751">
        <w:rPr>
          <w:rFonts w:ascii="Arial" w:hAnsi="Arial" w:cs="Arial"/>
        </w:rPr>
        <w:t>The vendor / product or program is designed to enhance education, i.e. materials, tools, etc.</w:t>
      </w:r>
    </w:p>
    <w:p w:rsidR="00F23F36" w:rsidRPr="00265751" w:rsidRDefault="00F23F36" w:rsidP="00F23F36">
      <w:pPr>
        <w:numPr>
          <w:ilvl w:val="0"/>
          <w:numId w:val="1"/>
        </w:numPr>
        <w:rPr>
          <w:rFonts w:ascii="Arial" w:hAnsi="Arial" w:cs="Arial"/>
        </w:rPr>
      </w:pPr>
      <w:r w:rsidRPr="00265751">
        <w:rPr>
          <w:rFonts w:ascii="Arial" w:hAnsi="Arial" w:cs="Arial"/>
        </w:rPr>
        <w:t>The vendor / product or program is designed to enhance the lives of our members</w:t>
      </w:r>
      <w:r>
        <w:rPr>
          <w:rFonts w:ascii="Arial" w:hAnsi="Arial" w:cs="Arial"/>
        </w:rPr>
        <w:t>.</w:t>
      </w:r>
    </w:p>
    <w:p w:rsidR="00F23F36" w:rsidRPr="00265751" w:rsidRDefault="00F23F36" w:rsidP="00F23F36">
      <w:pPr>
        <w:numPr>
          <w:ilvl w:val="0"/>
          <w:numId w:val="1"/>
        </w:numPr>
        <w:rPr>
          <w:rFonts w:ascii="Arial" w:hAnsi="Arial" w:cs="Arial"/>
        </w:rPr>
      </w:pPr>
      <w:r w:rsidRPr="00265751">
        <w:rPr>
          <w:rFonts w:ascii="Arial" w:hAnsi="Arial" w:cs="Arial"/>
        </w:rPr>
        <w:t>SDEA has the right to refuse any advertising.</w:t>
      </w:r>
    </w:p>
    <w:p w:rsidR="00F23F36" w:rsidRPr="00265751" w:rsidRDefault="00F23F36" w:rsidP="00F23F36">
      <w:pPr>
        <w:rPr>
          <w:rFonts w:ascii="Arial" w:hAnsi="Arial" w:cs="Arial"/>
        </w:rPr>
      </w:pPr>
    </w:p>
    <w:p w:rsidR="00F23F36" w:rsidRPr="00265751" w:rsidRDefault="00F23F36" w:rsidP="00F23F36">
      <w:pPr>
        <w:rPr>
          <w:rFonts w:ascii="Arial" w:hAnsi="Arial" w:cs="Arial"/>
        </w:rPr>
      </w:pPr>
      <w:r w:rsidRPr="00265751">
        <w:rPr>
          <w:rFonts w:ascii="Arial" w:hAnsi="Arial" w:cs="Arial"/>
        </w:rPr>
        <w:t>The Executive Director shall review and approve vendors, products, and programs under this procedure, which meets one of these criteria, and shall refer requests for advertising, which fall outside of these criteria to the SDEA Budget Committee for recommendations to the Board of Directors.</w:t>
      </w:r>
    </w:p>
    <w:p w:rsidR="00F23F36" w:rsidRPr="00265751" w:rsidRDefault="00F23F36" w:rsidP="00F23F36">
      <w:pPr>
        <w:rPr>
          <w:rFonts w:ascii="Arial" w:hAnsi="Arial" w:cs="Arial"/>
        </w:rPr>
      </w:pPr>
    </w:p>
    <w:p w:rsidR="00F23F36" w:rsidRPr="00265751" w:rsidRDefault="00F23F36" w:rsidP="00F23F36">
      <w:pPr>
        <w:pStyle w:val="Heading1"/>
        <w:rPr>
          <w:rFonts w:ascii="Arial" w:hAnsi="Arial" w:cs="Arial"/>
        </w:rPr>
      </w:pPr>
      <w:r w:rsidRPr="00265751">
        <w:rPr>
          <w:rFonts w:ascii="Arial" w:hAnsi="Arial" w:cs="Arial"/>
        </w:rPr>
        <w:t>CONTRACT REGULATIONS</w:t>
      </w:r>
    </w:p>
    <w:p w:rsidR="00F23F36" w:rsidRPr="00265751" w:rsidRDefault="00F23F36" w:rsidP="00F23F36">
      <w:pPr>
        <w:rPr>
          <w:rFonts w:ascii="Arial" w:hAnsi="Arial" w:cs="Arial"/>
        </w:rPr>
      </w:pPr>
    </w:p>
    <w:p w:rsidR="00F23F36" w:rsidRDefault="00F23F36" w:rsidP="00F23F36">
      <w:pPr>
        <w:numPr>
          <w:ilvl w:val="0"/>
          <w:numId w:val="2"/>
        </w:numPr>
        <w:rPr>
          <w:rFonts w:ascii="Arial" w:hAnsi="Arial" w:cs="Arial"/>
        </w:rPr>
      </w:pPr>
      <w:r>
        <w:rPr>
          <w:rFonts w:ascii="Arial" w:hAnsi="Arial" w:cs="Arial"/>
        </w:rPr>
        <w:t>Contracts are the SDEA Advertising Form and/or the SDEA Website Advertising Form that are submitted (by Vendor) and approved (by SDEA) with Vendor’s payment.</w:t>
      </w:r>
    </w:p>
    <w:p w:rsidR="00F23F36" w:rsidRPr="00265751" w:rsidRDefault="00F23F36" w:rsidP="00F23F36">
      <w:pPr>
        <w:numPr>
          <w:ilvl w:val="0"/>
          <w:numId w:val="2"/>
        </w:numPr>
        <w:rPr>
          <w:rFonts w:ascii="Arial" w:hAnsi="Arial" w:cs="Arial"/>
        </w:rPr>
      </w:pPr>
      <w:r w:rsidRPr="00265751">
        <w:rPr>
          <w:rFonts w:ascii="Arial" w:hAnsi="Arial" w:cs="Arial"/>
        </w:rPr>
        <w:t>No cancellations or alterations can be accepted after the closing date.  Cancellations must be submitted in writing.</w:t>
      </w:r>
    </w:p>
    <w:p w:rsidR="00F23F36" w:rsidRPr="00265751" w:rsidRDefault="00F23F36" w:rsidP="00F23F36">
      <w:pPr>
        <w:numPr>
          <w:ilvl w:val="0"/>
          <w:numId w:val="2"/>
        </w:numPr>
        <w:rPr>
          <w:rFonts w:ascii="Arial" w:hAnsi="Arial" w:cs="Arial"/>
        </w:rPr>
      </w:pPr>
      <w:r w:rsidRPr="00265751">
        <w:rPr>
          <w:rFonts w:ascii="Arial" w:hAnsi="Arial" w:cs="Arial"/>
        </w:rPr>
        <w:t>Publisher may elect to re-run copy or release space if new copy is not received by closing date.  Contracts are not accepted for a period of more than one publishing year (September through August).</w:t>
      </w:r>
    </w:p>
    <w:p w:rsidR="00F23F36" w:rsidRPr="00265751" w:rsidRDefault="00F23F36" w:rsidP="00F23F36">
      <w:pPr>
        <w:numPr>
          <w:ilvl w:val="0"/>
          <w:numId w:val="2"/>
        </w:numPr>
        <w:rPr>
          <w:rFonts w:ascii="Arial" w:hAnsi="Arial" w:cs="Arial"/>
        </w:rPr>
      </w:pPr>
      <w:r w:rsidRPr="00265751">
        <w:rPr>
          <w:rFonts w:ascii="Arial" w:hAnsi="Arial" w:cs="Arial"/>
        </w:rPr>
        <w:t xml:space="preserve">All advertisers must pay in advance.  </w:t>
      </w:r>
    </w:p>
    <w:p w:rsidR="00F23F36" w:rsidRPr="00265751" w:rsidRDefault="00F23F36" w:rsidP="00F23F36">
      <w:pPr>
        <w:numPr>
          <w:ilvl w:val="0"/>
          <w:numId w:val="2"/>
        </w:numPr>
        <w:rPr>
          <w:rFonts w:ascii="Arial" w:hAnsi="Arial" w:cs="Arial"/>
        </w:rPr>
      </w:pPr>
      <w:r w:rsidRPr="00265751">
        <w:rPr>
          <w:rFonts w:ascii="Arial" w:hAnsi="Arial" w:cs="Arial"/>
        </w:rPr>
        <w:t xml:space="preserve">If within a given publishing year (September </w:t>
      </w:r>
      <w:r>
        <w:rPr>
          <w:rFonts w:ascii="Arial" w:hAnsi="Arial" w:cs="Arial"/>
        </w:rPr>
        <w:t>through</w:t>
      </w:r>
      <w:r w:rsidRPr="00265751">
        <w:rPr>
          <w:rFonts w:ascii="Arial" w:hAnsi="Arial" w:cs="Arial"/>
        </w:rPr>
        <w:t xml:space="preserve"> August), an advertiser does not use the amount of space on which billings are based, the advertiser will be billed for the difference between the billing and the rate earned.</w:t>
      </w:r>
    </w:p>
    <w:p w:rsidR="00F23F36" w:rsidRPr="00265751" w:rsidRDefault="00F23F36" w:rsidP="00F23F36">
      <w:pPr>
        <w:rPr>
          <w:rFonts w:ascii="Arial" w:hAnsi="Arial" w:cs="Arial"/>
        </w:rPr>
      </w:pPr>
    </w:p>
    <w:p w:rsidR="00F23F36" w:rsidRPr="00265751" w:rsidRDefault="00F23F36" w:rsidP="00F23F36">
      <w:pPr>
        <w:pStyle w:val="Heading1"/>
        <w:rPr>
          <w:rFonts w:ascii="Arial" w:hAnsi="Arial" w:cs="Arial"/>
        </w:rPr>
      </w:pPr>
      <w:r w:rsidRPr="00265751">
        <w:rPr>
          <w:rFonts w:ascii="Arial" w:hAnsi="Arial" w:cs="Arial"/>
        </w:rPr>
        <w:t>MISCELLANEOUS</w:t>
      </w:r>
    </w:p>
    <w:p w:rsidR="00F23F36" w:rsidRPr="00265751" w:rsidRDefault="00F23F36" w:rsidP="00F23F36">
      <w:pPr>
        <w:jc w:val="center"/>
        <w:rPr>
          <w:rFonts w:ascii="Arial" w:hAnsi="Arial" w:cs="Arial"/>
          <w:b/>
          <w:bCs/>
        </w:rPr>
      </w:pPr>
    </w:p>
    <w:p w:rsidR="00F23F36" w:rsidRPr="00265751" w:rsidRDefault="00F23F36" w:rsidP="00F23F36">
      <w:pPr>
        <w:numPr>
          <w:ilvl w:val="0"/>
          <w:numId w:val="3"/>
        </w:numPr>
        <w:rPr>
          <w:rFonts w:ascii="Arial" w:hAnsi="Arial" w:cs="Arial"/>
        </w:rPr>
      </w:pPr>
      <w:r w:rsidRPr="00265751">
        <w:rPr>
          <w:rFonts w:ascii="Arial" w:hAnsi="Arial" w:cs="Arial"/>
        </w:rPr>
        <w:t>Publisher does not set ads.  All ads should be submitted camera-ready and to size.  No proofs are provided.  Ads submitted undersized or oversized will be adjusted (at advertiser’s expense) to fit the purchased ad space.</w:t>
      </w:r>
    </w:p>
    <w:p w:rsidR="00F23F36" w:rsidRDefault="00F23F36" w:rsidP="00F23F36">
      <w:pPr>
        <w:numPr>
          <w:ilvl w:val="0"/>
          <w:numId w:val="3"/>
        </w:numPr>
        <w:rPr>
          <w:rFonts w:ascii="Arial" w:hAnsi="Arial" w:cs="Arial"/>
        </w:rPr>
      </w:pPr>
      <w:r w:rsidRPr="00265751">
        <w:rPr>
          <w:rFonts w:ascii="Arial" w:hAnsi="Arial" w:cs="Arial"/>
        </w:rPr>
        <w:t>Publisher assumes no responsibility for correcting errors in copy.</w:t>
      </w:r>
    </w:p>
    <w:p w:rsidR="00F23F36" w:rsidRPr="00265751" w:rsidRDefault="00F23F36" w:rsidP="00F23F36">
      <w:pPr>
        <w:numPr>
          <w:ilvl w:val="0"/>
          <w:numId w:val="3"/>
        </w:numPr>
        <w:rPr>
          <w:rFonts w:ascii="Arial" w:hAnsi="Arial" w:cs="Arial"/>
        </w:rPr>
      </w:pPr>
      <w:r w:rsidRPr="00265751">
        <w:rPr>
          <w:rFonts w:ascii="Arial" w:hAnsi="Arial" w:cs="Arial"/>
        </w:rPr>
        <w:t>Publisher assumes no responsibility for delays in publication release dates.</w:t>
      </w:r>
    </w:p>
    <w:p w:rsidR="00F23F36" w:rsidRDefault="00F23F36"/>
    <w:p w:rsidR="00F23F36" w:rsidRPr="00F23F36" w:rsidRDefault="00F23F36" w:rsidP="00F23F36"/>
    <w:p w:rsidR="00F23F36" w:rsidRPr="00F23F36" w:rsidRDefault="00F23F36" w:rsidP="00F23F36"/>
    <w:p w:rsidR="00F23F36" w:rsidRPr="00F23F36" w:rsidRDefault="00F23F36" w:rsidP="00F23F36"/>
    <w:p w:rsidR="00F23F36" w:rsidRPr="00F23F36" w:rsidRDefault="00F23F36" w:rsidP="00F23F36"/>
    <w:p w:rsidR="00F23F36" w:rsidRPr="00F23F36" w:rsidRDefault="00F23F36" w:rsidP="00F23F36"/>
    <w:p w:rsidR="00F23F36" w:rsidRPr="00F23F36" w:rsidRDefault="00F23F36" w:rsidP="00F23F36"/>
    <w:p w:rsidR="00F23F36" w:rsidRPr="00F23F36" w:rsidRDefault="00F23F36" w:rsidP="00F23F36"/>
    <w:p w:rsidR="00F23F36" w:rsidRPr="00F23F36" w:rsidRDefault="00F23F36" w:rsidP="00F23F36"/>
    <w:p w:rsidR="00F23F36" w:rsidRPr="00F23F36" w:rsidRDefault="00F23F36" w:rsidP="00F23F36"/>
    <w:p w:rsidR="00F23F36" w:rsidRDefault="00F23F36" w:rsidP="00F23F36">
      <w:pPr>
        <w:tabs>
          <w:tab w:val="left" w:pos="2430"/>
        </w:tabs>
      </w:pPr>
    </w:p>
    <w:p w:rsidR="002F3B3B" w:rsidRDefault="002F3B3B" w:rsidP="00F23F36">
      <w:pPr>
        <w:tabs>
          <w:tab w:val="left" w:pos="2430"/>
        </w:tabs>
        <w:jc w:val="center"/>
        <w:rPr>
          <w:rFonts w:ascii="Arial" w:hAnsi="Arial" w:cs="Arial"/>
          <w:b/>
          <w:bCs/>
          <w:sz w:val="32"/>
        </w:rPr>
      </w:pPr>
    </w:p>
    <w:p w:rsidR="00F23F36" w:rsidRPr="00F23F36" w:rsidRDefault="00F23F36" w:rsidP="00F23F36">
      <w:pPr>
        <w:tabs>
          <w:tab w:val="left" w:pos="2430"/>
        </w:tabs>
        <w:jc w:val="center"/>
      </w:pPr>
      <w:r>
        <w:rPr>
          <w:rFonts w:ascii="Arial" w:hAnsi="Arial" w:cs="Arial"/>
          <w:b/>
          <w:bCs/>
          <w:sz w:val="32"/>
        </w:rPr>
        <w:lastRenderedPageBreak/>
        <w:t xml:space="preserve">SDEA ADVOCATE ADVERTISING FORM </w:t>
      </w:r>
      <w:r>
        <w:rPr>
          <w:rFonts w:ascii="Arial" w:hAnsi="Arial" w:cs="Arial"/>
          <w:b/>
          <w:bCs/>
          <w:color w:val="FF0000"/>
          <w:sz w:val="32"/>
        </w:rPr>
        <w:t>2012-13</w:t>
      </w:r>
      <w:r>
        <w:rPr>
          <w:rFonts w:ascii="Arial" w:hAnsi="Arial" w:cs="Arial"/>
          <w:b/>
          <w:bCs/>
          <w:sz w:val="32"/>
        </w:rPr>
        <w:t xml:space="preserve">         </w:t>
      </w:r>
      <w:r>
        <w:rPr>
          <w:rFonts w:ascii="Arial" w:hAnsi="Arial" w:cs="Arial"/>
          <w:sz w:val="32"/>
          <w:u w:val="single"/>
        </w:rPr>
        <w:t>Roll Over</w:t>
      </w:r>
    </w:p>
    <w:p w:rsidR="00F23F36" w:rsidRPr="00F23F36" w:rsidRDefault="00103C31" w:rsidP="00F23F36">
      <w:pPr>
        <w:ind w:left="720"/>
        <w:rPr>
          <w:rFonts w:ascii="Arial" w:hAnsi="Arial" w:cs="Arial"/>
          <w:sz w:val="18"/>
        </w:rPr>
      </w:pPr>
      <w:r w:rsidRPr="00103C31">
        <w:rPr>
          <w:rFonts w:ascii="Arial" w:hAnsi="Arial" w:cs="Arial"/>
          <w:b/>
          <w:bCs/>
          <w:noProof/>
          <w:u w:val="single"/>
        </w:rPr>
        <w:pict>
          <v:shapetype id="_x0000_t202" coordsize="21600,21600" o:spt="202" path="m,l,21600r21600,l21600,xe">
            <v:stroke joinstyle="miter"/>
            <v:path gradientshapeok="t" o:connecttype="rect"/>
          </v:shapetype>
          <v:shape id="_x0000_s1030" type="#_x0000_t202" style="position:absolute;left:0;text-align:left;margin-left:468pt;margin-top:-.4pt;width:18pt;height:18pt;z-index:251663360">
            <v:textbox style="mso-next-textbox:#_x0000_s1030">
              <w:txbxContent>
                <w:p w:rsidR="00F23F36" w:rsidRDefault="00F23F36" w:rsidP="00F23F36"/>
              </w:txbxContent>
            </v:textbox>
          </v:shape>
        </w:pict>
      </w:r>
      <w:r w:rsidR="00F23F36">
        <w:rPr>
          <w:rFonts w:ascii="Arial" w:hAnsi="Arial" w:cs="Arial"/>
          <w:b/>
          <w:bCs/>
          <w:sz w:val="32"/>
        </w:rPr>
        <w:tab/>
      </w:r>
      <w:r w:rsidR="00F23F36">
        <w:rPr>
          <w:rFonts w:ascii="Arial" w:hAnsi="Arial" w:cs="Arial"/>
          <w:b/>
          <w:bCs/>
          <w:color w:val="FF0000"/>
        </w:rPr>
        <w:t>All spaces must be filled out to process order properly.</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030"/>
        <w:gridCol w:w="1210"/>
        <w:gridCol w:w="360"/>
        <w:gridCol w:w="4860"/>
      </w:tblGrid>
      <w:tr w:rsidR="00F23F36" w:rsidTr="00B74DC8">
        <w:tc>
          <w:tcPr>
            <w:tcW w:w="2160" w:type="dxa"/>
          </w:tcPr>
          <w:p w:rsidR="00F23F36" w:rsidRDefault="00F23F36" w:rsidP="006D6EBD">
            <w:pPr>
              <w:jc w:val="center"/>
              <w:rPr>
                <w:rFonts w:ascii="Arial" w:hAnsi="Arial" w:cs="Arial"/>
              </w:rPr>
            </w:pPr>
            <w:r>
              <w:rPr>
                <w:rFonts w:ascii="Arial" w:hAnsi="Arial" w:cs="Arial"/>
              </w:rPr>
              <w:t>Issue</w:t>
            </w:r>
          </w:p>
        </w:tc>
        <w:tc>
          <w:tcPr>
            <w:tcW w:w="2030" w:type="dxa"/>
            <w:tcBorders>
              <w:bottom w:val="single" w:sz="4" w:space="0" w:color="auto"/>
            </w:tcBorders>
          </w:tcPr>
          <w:p w:rsidR="00F23F36" w:rsidRDefault="00F23F36" w:rsidP="006D6EBD">
            <w:pPr>
              <w:jc w:val="center"/>
              <w:rPr>
                <w:rFonts w:ascii="Arial" w:hAnsi="Arial" w:cs="Arial"/>
              </w:rPr>
            </w:pPr>
            <w:r>
              <w:rPr>
                <w:rFonts w:ascii="Arial" w:hAnsi="Arial" w:cs="Arial"/>
              </w:rPr>
              <w:t>Ad Size</w:t>
            </w:r>
          </w:p>
        </w:tc>
        <w:tc>
          <w:tcPr>
            <w:tcW w:w="1210" w:type="dxa"/>
            <w:tcBorders>
              <w:bottom w:val="single" w:sz="4" w:space="0" w:color="auto"/>
              <w:right w:val="single" w:sz="4" w:space="0" w:color="auto"/>
            </w:tcBorders>
          </w:tcPr>
          <w:p w:rsidR="00F23F36" w:rsidRDefault="00F23F36" w:rsidP="006D6EBD">
            <w:pPr>
              <w:jc w:val="center"/>
              <w:rPr>
                <w:rFonts w:ascii="Arial" w:hAnsi="Arial" w:cs="Arial"/>
              </w:rPr>
            </w:pPr>
            <w:r>
              <w:rPr>
                <w:rFonts w:ascii="Arial" w:hAnsi="Arial" w:cs="Arial"/>
              </w:rPr>
              <w:t>Rate</w:t>
            </w: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tcBorders>
          </w:tcPr>
          <w:p w:rsidR="00F23F36" w:rsidRDefault="00F23F36" w:rsidP="006D6EBD">
            <w:pPr>
              <w:rPr>
                <w:rFonts w:ascii="Arial" w:hAnsi="Arial" w:cs="Arial"/>
              </w:rPr>
            </w:pPr>
            <w:r>
              <w:rPr>
                <w:rFonts w:ascii="Arial" w:hAnsi="Arial" w:cs="Arial"/>
              </w:rPr>
              <w:t>Firm Name:</w:t>
            </w:r>
          </w:p>
        </w:tc>
      </w:tr>
      <w:tr w:rsidR="00F23F36" w:rsidTr="00B74DC8">
        <w:tc>
          <w:tcPr>
            <w:tcW w:w="2160" w:type="dxa"/>
          </w:tcPr>
          <w:p w:rsidR="00F23F36" w:rsidRDefault="00F23F36" w:rsidP="006D6EBD">
            <w:pPr>
              <w:rPr>
                <w:rFonts w:ascii="Arial" w:hAnsi="Arial" w:cs="Arial"/>
              </w:rPr>
            </w:pPr>
            <w:r>
              <w:rPr>
                <w:rFonts w:ascii="Arial" w:hAnsi="Arial" w:cs="Arial"/>
              </w:rPr>
              <w:t xml:space="preserve">September  </w:t>
            </w:r>
            <w:r>
              <w:rPr>
                <w:rFonts w:ascii="Arial" w:hAnsi="Arial" w:cs="Arial"/>
                <w:color w:val="FF0000"/>
              </w:rPr>
              <w:t>2012</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tcBorders>
          </w:tcPr>
          <w:p w:rsidR="00F23F36" w:rsidRDefault="00F23F36" w:rsidP="006D6EBD">
            <w:pPr>
              <w:rPr>
                <w:rFonts w:ascii="Arial" w:hAnsi="Arial" w:cs="Arial"/>
              </w:rPr>
            </w:pPr>
            <w:r>
              <w:rPr>
                <w:rFonts w:ascii="Arial" w:hAnsi="Arial" w:cs="Arial"/>
              </w:rPr>
              <w:t>Firm Telephone:</w:t>
            </w:r>
          </w:p>
        </w:tc>
      </w:tr>
      <w:tr w:rsidR="00F23F36" w:rsidTr="00B74DC8">
        <w:tc>
          <w:tcPr>
            <w:tcW w:w="2160" w:type="dxa"/>
          </w:tcPr>
          <w:p w:rsidR="00F23F36" w:rsidRDefault="00F23F36" w:rsidP="006D6EBD">
            <w:pPr>
              <w:rPr>
                <w:rFonts w:ascii="Arial" w:hAnsi="Arial" w:cs="Arial"/>
              </w:rPr>
            </w:pPr>
            <w:r>
              <w:rPr>
                <w:rFonts w:ascii="Arial" w:hAnsi="Arial" w:cs="Arial"/>
              </w:rPr>
              <w:t xml:space="preserve">October  </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tcBorders>
          </w:tcPr>
          <w:p w:rsidR="00F23F36" w:rsidRDefault="00F23F36" w:rsidP="006D6EBD">
            <w:pPr>
              <w:rPr>
                <w:rFonts w:ascii="Arial" w:hAnsi="Arial" w:cs="Arial"/>
              </w:rPr>
            </w:pPr>
            <w:r>
              <w:rPr>
                <w:rFonts w:ascii="Arial" w:hAnsi="Arial" w:cs="Arial"/>
              </w:rPr>
              <w:t>Firm Fax:</w:t>
            </w:r>
          </w:p>
        </w:tc>
      </w:tr>
      <w:tr w:rsidR="00F23F36" w:rsidTr="00B74DC8">
        <w:tc>
          <w:tcPr>
            <w:tcW w:w="2160" w:type="dxa"/>
          </w:tcPr>
          <w:p w:rsidR="00F23F36" w:rsidRDefault="00F23F36" w:rsidP="006D6EBD">
            <w:pPr>
              <w:rPr>
                <w:rFonts w:ascii="Arial" w:hAnsi="Arial" w:cs="Arial"/>
              </w:rPr>
            </w:pPr>
            <w:r>
              <w:rPr>
                <w:rFonts w:ascii="Arial" w:hAnsi="Arial" w:cs="Arial"/>
              </w:rPr>
              <w:t>November</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tcBorders>
          </w:tcPr>
          <w:p w:rsidR="00F23F36" w:rsidRDefault="00F23F36" w:rsidP="006D6EBD">
            <w:pPr>
              <w:rPr>
                <w:rFonts w:ascii="Arial" w:hAnsi="Arial" w:cs="Arial"/>
              </w:rPr>
            </w:pPr>
            <w:r>
              <w:rPr>
                <w:rFonts w:ascii="Arial" w:hAnsi="Arial" w:cs="Arial"/>
              </w:rPr>
              <w:t>Firm Address:</w:t>
            </w:r>
          </w:p>
        </w:tc>
      </w:tr>
      <w:tr w:rsidR="00F23F36" w:rsidTr="00B74DC8">
        <w:tc>
          <w:tcPr>
            <w:tcW w:w="2160" w:type="dxa"/>
          </w:tcPr>
          <w:p w:rsidR="00F23F36" w:rsidRDefault="00F23F36" w:rsidP="006D6EBD">
            <w:pPr>
              <w:rPr>
                <w:rFonts w:ascii="Arial" w:hAnsi="Arial" w:cs="Arial"/>
              </w:rPr>
            </w:pPr>
            <w:r>
              <w:rPr>
                <w:rFonts w:ascii="Arial" w:hAnsi="Arial" w:cs="Arial"/>
              </w:rPr>
              <w:t>December</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tcBorders>
          </w:tcPr>
          <w:p w:rsidR="00F23F36" w:rsidRDefault="00F23F36" w:rsidP="006D6EBD">
            <w:pPr>
              <w:rPr>
                <w:rFonts w:ascii="Arial" w:hAnsi="Arial" w:cs="Arial"/>
              </w:rPr>
            </w:pPr>
          </w:p>
        </w:tc>
      </w:tr>
      <w:tr w:rsidR="00F23F36" w:rsidTr="00B74DC8">
        <w:tc>
          <w:tcPr>
            <w:tcW w:w="2160" w:type="dxa"/>
          </w:tcPr>
          <w:p w:rsidR="00F23F36" w:rsidRDefault="00F23F36" w:rsidP="006D6EBD">
            <w:pPr>
              <w:rPr>
                <w:rFonts w:ascii="Arial" w:hAnsi="Arial" w:cs="Arial"/>
              </w:rPr>
            </w:pPr>
            <w:r>
              <w:rPr>
                <w:rFonts w:ascii="Arial" w:hAnsi="Arial" w:cs="Arial"/>
              </w:rPr>
              <w:t xml:space="preserve">January </w:t>
            </w:r>
            <w:r>
              <w:rPr>
                <w:rFonts w:ascii="Arial" w:hAnsi="Arial" w:cs="Arial"/>
                <w:color w:val="FF0000"/>
              </w:rPr>
              <w:t>2013</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tcBorders>
          </w:tcPr>
          <w:p w:rsidR="00F23F36" w:rsidRDefault="00F23F36" w:rsidP="006D6EBD">
            <w:pPr>
              <w:rPr>
                <w:rFonts w:ascii="Arial" w:hAnsi="Arial" w:cs="Arial"/>
              </w:rPr>
            </w:pPr>
            <w:r>
              <w:rPr>
                <w:rFonts w:ascii="Arial" w:hAnsi="Arial" w:cs="Arial"/>
              </w:rPr>
              <w:t>E-mail Address:</w:t>
            </w:r>
          </w:p>
        </w:tc>
      </w:tr>
      <w:tr w:rsidR="00F23F36" w:rsidTr="00B74DC8">
        <w:tc>
          <w:tcPr>
            <w:tcW w:w="2160" w:type="dxa"/>
          </w:tcPr>
          <w:p w:rsidR="00F23F36" w:rsidRDefault="00F23F36" w:rsidP="006D6EBD">
            <w:pPr>
              <w:rPr>
                <w:rFonts w:ascii="Arial" w:hAnsi="Arial" w:cs="Arial"/>
              </w:rPr>
            </w:pPr>
            <w:r>
              <w:rPr>
                <w:rFonts w:ascii="Arial" w:hAnsi="Arial" w:cs="Arial"/>
              </w:rPr>
              <w:t>February</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bottom w:val="single" w:sz="4" w:space="0" w:color="auto"/>
            </w:tcBorders>
          </w:tcPr>
          <w:p w:rsidR="00F23F36" w:rsidRDefault="00F23F36" w:rsidP="006D6EBD">
            <w:pPr>
              <w:rPr>
                <w:rFonts w:ascii="Arial" w:hAnsi="Arial" w:cs="Arial"/>
              </w:rPr>
            </w:pPr>
          </w:p>
        </w:tc>
      </w:tr>
      <w:tr w:rsidR="00F23F36" w:rsidTr="00B74DC8">
        <w:tc>
          <w:tcPr>
            <w:tcW w:w="2160" w:type="dxa"/>
          </w:tcPr>
          <w:p w:rsidR="00F23F36" w:rsidRDefault="00F23F36" w:rsidP="006D6EBD">
            <w:pPr>
              <w:rPr>
                <w:rFonts w:ascii="Arial" w:hAnsi="Arial" w:cs="Arial"/>
              </w:rPr>
            </w:pPr>
            <w:r>
              <w:rPr>
                <w:rFonts w:ascii="Arial" w:hAnsi="Arial" w:cs="Arial"/>
              </w:rPr>
              <w:t xml:space="preserve">March </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top w:val="single" w:sz="4" w:space="0" w:color="auto"/>
              <w:left w:val="single" w:sz="4" w:space="0" w:color="auto"/>
              <w:bottom w:val="nil"/>
              <w:right w:val="single" w:sz="4" w:space="0" w:color="auto"/>
            </w:tcBorders>
          </w:tcPr>
          <w:p w:rsidR="00F23F36" w:rsidRDefault="00F23F36" w:rsidP="006D6EBD">
            <w:pPr>
              <w:jc w:val="center"/>
              <w:rPr>
                <w:rFonts w:ascii="Arial" w:hAnsi="Arial" w:cs="Arial"/>
              </w:rPr>
            </w:pPr>
            <w:r>
              <w:rPr>
                <w:rFonts w:ascii="Arial" w:hAnsi="Arial" w:cs="Arial"/>
              </w:rPr>
              <w:t>Authorizing Individual: (Please Print)</w:t>
            </w:r>
          </w:p>
        </w:tc>
      </w:tr>
      <w:tr w:rsidR="00F23F36" w:rsidTr="00B74DC8">
        <w:tc>
          <w:tcPr>
            <w:tcW w:w="2160" w:type="dxa"/>
          </w:tcPr>
          <w:p w:rsidR="00F23F36" w:rsidRDefault="00F23F36" w:rsidP="006D6EBD">
            <w:pPr>
              <w:rPr>
                <w:rFonts w:ascii="Arial" w:hAnsi="Arial" w:cs="Arial"/>
              </w:rPr>
            </w:pPr>
            <w:r>
              <w:rPr>
                <w:rFonts w:ascii="Arial" w:hAnsi="Arial" w:cs="Arial"/>
              </w:rPr>
              <w:t xml:space="preserve">April </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top w:val="nil"/>
              <w:left w:val="single" w:sz="4" w:space="0" w:color="auto"/>
              <w:bottom w:val="single" w:sz="4" w:space="0" w:color="auto"/>
              <w:right w:val="single" w:sz="4" w:space="0" w:color="auto"/>
            </w:tcBorders>
          </w:tcPr>
          <w:p w:rsidR="00F23F36" w:rsidRDefault="00F23F36" w:rsidP="006D6EBD">
            <w:pPr>
              <w:rPr>
                <w:rFonts w:ascii="Arial" w:hAnsi="Arial" w:cs="Arial"/>
              </w:rPr>
            </w:pPr>
          </w:p>
        </w:tc>
      </w:tr>
      <w:tr w:rsidR="00F23F36" w:rsidTr="00B74DC8">
        <w:tc>
          <w:tcPr>
            <w:tcW w:w="2160" w:type="dxa"/>
          </w:tcPr>
          <w:p w:rsidR="00F23F36" w:rsidRDefault="00F23F36" w:rsidP="006D6EBD">
            <w:pPr>
              <w:rPr>
                <w:rFonts w:ascii="Arial" w:hAnsi="Arial" w:cs="Arial"/>
              </w:rPr>
            </w:pPr>
            <w:r>
              <w:rPr>
                <w:rFonts w:ascii="Arial" w:hAnsi="Arial" w:cs="Arial"/>
              </w:rPr>
              <w:t xml:space="preserve">May </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top w:val="single" w:sz="4" w:space="0" w:color="auto"/>
              <w:left w:val="single" w:sz="4" w:space="0" w:color="auto"/>
              <w:bottom w:val="nil"/>
            </w:tcBorders>
          </w:tcPr>
          <w:p w:rsidR="00F23F36" w:rsidRDefault="00F23F36" w:rsidP="006D6EBD">
            <w:pPr>
              <w:jc w:val="center"/>
              <w:rPr>
                <w:rFonts w:ascii="Arial" w:hAnsi="Arial" w:cs="Arial"/>
              </w:rPr>
            </w:pPr>
            <w:r>
              <w:rPr>
                <w:rFonts w:ascii="Arial" w:hAnsi="Arial" w:cs="Arial"/>
              </w:rPr>
              <w:t xml:space="preserve">Authorizing Signature &amp; </w:t>
            </w:r>
            <w:r w:rsidRPr="0091629A">
              <w:rPr>
                <w:rFonts w:ascii="Arial" w:hAnsi="Arial" w:cs="Arial"/>
                <w:color w:val="FF0000"/>
              </w:rPr>
              <w:t>Date</w:t>
            </w:r>
            <w:r>
              <w:rPr>
                <w:rFonts w:ascii="Arial" w:hAnsi="Arial" w:cs="Arial"/>
              </w:rPr>
              <w:t>:</w:t>
            </w:r>
          </w:p>
        </w:tc>
      </w:tr>
      <w:tr w:rsidR="00F23F36" w:rsidTr="00B74DC8">
        <w:tc>
          <w:tcPr>
            <w:tcW w:w="2160" w:type="dxa"/>
          </w:tcPr>
          <w:p w:rsidR="00F23F36" w:rsidRDefault="00F23F36" w:rsidP="006D6EBD">
            <w:pPr>
              <w:rPr>
                <w:rFonts w:ascii="Arial" w:hAnsi="Arial" w:cs="Arial"/>
              </w:rPr>
            </w:pPr>
            <w:r>
              <w:rPr>
                <w:rFonts w:ascii="Arial" w:hAnsi="Arial" w:cs="Arial"/>
              </w:rPr>
              <w:t>June</w:t>
            </w:r>
          </w:p>
        </w:tc>
        <w:tc>
          <w:tcPr>
            <w:tcW w:w="2030" w:type="dxa"/>
          </w:tcPr>
          <w:p w:rsidR="00F23F36" w:rsidRDefault="00F23F36" w:rsidP="006D6EBD">
            <w:pPr>
              <w:rPr>
                <w:rFonts w:ascii="Arial" w:hAnsi="Arial" w:cs="Arial"/>
              </w:rPr>
            </w:pP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top w:val="nil"/>
              <w:left w:val="single" w:sz="4" w:space="0" w:color="auto"/>
              <w:bottom w:val="single" w:sz="4" w:space="0" w:color="auto"/>
            </w:tcBorders>
          </w:tcPr>
          <w:p w:rsidR="00F23F36" w:rsidRDefault="00F23F36" w:rsidP="006D6EBD">
            <w:pPr>
              <w:rPr>
                <w:rFonts w:ascii="Arial" w:hAnsi="Arial" w:cs="Arial"/>
              </w:rPr>
            </w:pPr>
          </w:p>
        </w:tc>
      </w:tr>
      <w:tr w:rsidR="00F23F36" w:rsidTr="00B74DC8">
        <w:tc>
          <w:tcPr>
            <w:tcW w:w="5400" w:type="dxa"/>
            <w:gridSpan w:val="3"/>
            <w:vMerge w:val="restart"/>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left w:val="single" w:sz="4" w:space="0" w:color="auto"/>
              <w:bottom w:val="nil"/>
            </w:tcBorders>
          </w:tcPr>
          <w:p w:rsidR="00F23F36" w:rsidRDefault="00F23F36" w:rsidP="006D6EBD">
            <w:pPr>
              <w:jc w:val="center"/>
              <w:rPr>
                <w:rFonts w:ascii="Arial" w:hAnsi="Arial" w:cs="Arial"/>
              </w:rPr>
            </w:pPr>
            <w:r>
              <w:rPr>
                <w:rFonts w:ascii="Arial" w:hAnsi="Arial" w:cs="Arial"/>
              </w:rPr>
              <w:t>Account Name: (If Applicable)</w:t>
            </w:r>
          </w:p>
        </w:tc>
      </w:tr>
      <w:tr w:rsidR="00F23F36" w:rsidTr="00B74DC8">
        <w:tc>
          <w:tcPr>
            <w:tcW w:w="5400" w:type="dxa"/>
            <w:gridSpan w:val="3"/>
            <w:vMerge/>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top w:val="nil"/>
              <w:left w:val="single" w:sz="4" w:space="0" w:color="auto"/>
              <w:bottom w:val="nil"/>
            </w:tcBorders>
          </w:tcPr>
          <w:p w:rsidR="00F23F36" w:rsidRDefault="00F23F36" w:rsidP="006D6EBD">
            <w:pPr>
              <w:rPr>
                <w:rFonts w:ascii="Arial" w:hAnsi="Arial" w:cs="Arial"/>
              </w:rPr>
            </w:pPr>
          </w:p>
        </w:tc>
      </w:tr>
      <w:tr w:rsidR="00F23F36" w:rsidTr="00B74DC8">
        <w:tc>
          <w:tcPr>
            <w:tcW w:w="2160" w:type="dxa"/>
          </w:tcPr>
          <w:p w:rsidR="00F23F36" w:rsidRDefault="00F23F36" w:rsidP="006D6EBD">
            <w:pPr>
              <w:rPr>
                <w:rFonts w:ascii="Arial" w:hAnsi="Arial" w:cs="Arial"/>
              </w:rPr>
            </w:pPr>
          </w:p>
        </w:tc>
        <w:tc>
          <w:tcPr>
            <w:tcW w:w="2030" w:type="dxa"/>
          </w:tcPr>
          <w:p w:rsidR="00F23F36" w:rsidRDefault="00F23F36" w:rsidP="006D6EBD">
            <w:pPr>
              <w:rPr>
                <w:rFonts w:ascii="Arial" w:hAnsi="Arial" w:cs="Arial"/>
              </w:rPr>
            </w:pPr>
            <w:r>
              <w:rPr>
                <w:rFonts w:ascii="Arial" w:hAnsi="Arial" w:cs="Arial"/>
                <w:sz w:val="16"/>
              </w:rPr>
              <w:t>*The total amount must be paid before ads will be run.   (</w:t>
            </w:r>
            <w:r>
              <w:rPr>
                <w:rFonts w:ascii="Arial" w:hAnsi="Arial" w:cs="Arial"/>
                <w:color w:val="FF0000"/>
                <w:sz w:val="16"/>
              </w:rPr>
              <w:t>One (1)</w:t>
            </w:r>
            <w:r w:rsidRPr="008A2829">
              <w:rPr>
                <w:rFonts w:ascii="Arial" w:hAnsi="Arial" w:cs="Arial"/>
                <w:color w:val="FF0000"/>
                <w:sz w:val="16"/>
              </w:rPr>
              <w:t xml:space="preserve"> month free if purchase full year</w:t>
            </w:r>
            <w:r>
              <w:rPr>
                <w:rFonts w:ascii="Arial" w:hAnsi="Arial" w:cs="Arial"/>
                <w:color w:val="FF0000"/>
                <w:sz w:val="16"/>
              </w:rPr>
              <w:t>).</w:t>
            </w:r>
            <w:r>
              <w:rPr>
                <w:rFonts w:ascii="Arial" w:hAnsi="Arial" w:cs="Arial"/>
                <w:sz w:val="16"/>
              </w:rPr>
              <w:t xml:space="preserve"> </w:t>
            </w:r>
            <w:r>
              <w:rPr>
                <w:rFonts w:ascii="Arial" w:hAnsi="Arial" w:cs="Arial"/>
              </w:rPr>
              <w:t xml:space="preserve">                        Total</w:t>
            </w:r>
          </w:p>
        </w:tc>
        <w:tc>
          <w:tcPr>
            <w:tcW w:w="1210" w:type="dxa"/>
            <w:tcBorders>
              <w:right w:val="single" w:sz="4" w:space="0" w:color="auto"/>
            </w:tcBorders>
          </w:tcPr>
          <w:p w:rsidR="00F23F36" w:rsidRDefault="00F23F36" w:rsidP="006D6EBD">
            <w:pPr>
              <w:rPr>
                <w:rFonts w:ascii="Arial" w:hAnsi="Arial" w:cs="Arial"/>
              </w:rPr>
            </w:pPr>
          </w:p>
        </w:tc>
        <w:tc>
          <w:tcPr>
            <w:tcW w:w="360" w:type="dxa"/>
            <w:tcBorders>
              <w:top w:val="nil"/>
              <w:left w:val="single" w:sz="4" w:space="0" w:color="auto"/>
              <w:bottom w:val="nil"/>
              <w:right w:val="single" w:sz="4" w:space="0" w:color="auto"/>
            </w:tcBorders>
          </w:tcPr>
          <w:p w:rsidR="00F23F36" w:rsidRDefault="00F23F36" w:rsidP="006D6EBD">
            <w:pPr>
              <w:rPr>
                <w:rFonts w:ascii="Arial" w:hAnsi="Arial" w:cs="Arial"/>
              </w:rPr>
            </w:pPr>
          </w:p>
        </w:tc>
        <w:tc>
          <w:tcPr>
            <w:tcW w:w="4860" w:type="dxa"/>
            <w:tcBorders>
              <w:top w:val="nil"/>
              <w:left w:val="single" w:sz="4" w:space="0" w:color="auto"/>
            </w:tcBorders>
          </w:tcPr>
          <w:p w:rsidR="00F23F36" w:rsidRDefault="00F23F36" w:rsidP="006D6EBD">
            <w:pPr>
              <w:rPr>
                <w:rFonts w:ascii="Arial" w:hAnsi="Arial" w:cs="Arial"/>
              </w:rPr>
            </w:pPr>
          </w:p>
        </w:tc>
      </w:tr>
    </w:tbl>
    <w:p w:rsidR="00F23F36" w:rsidRDefault="00F23F36" w:rsidP="00F23F36">
      <w:pPr>
        <w:rPr>
          <w:rFonts w:ascii="Arial" w:hAnsi="Arial" w:cs="Arial"/>
          <w:sz w:val="2"/>
        </w:rPr>
      </w:pPr>
    </w:p>
    <w:p w:rsidR="00F23F36" w:rsidRDefault="00F23F36" w:rsidP="00F23F36">
      <w:pPr>
        <w:rPr>
          <w:rFonts w:ascii="Arial" w:hAnsi="Arial" w:cs="Arial"/>
          <w:sz w:val="22"/>
          <w:u w:val="single"/>
        </w:rPr>
      </w:pPr>
      <w:r>
        <w:rPr>
          <w:rFonts w:ascii="Arial" w:hAnsi="Arial" w:cs="Arial"/>
        </w:rPr>
        <w:t xml:space="preserve">*Dates are tentative and will be finalized after the SDEA Board of Directors Retreat in August </w:t>
      </w:r>
      <w:r>
        <w:rPr>
          <w:rFonts w:ascii="Arial" w:hAnsi="Arial" w:cs="Arial"/>
          <w:color w:val="FF0000"/>
        </w:rPr>
        <w:t>2012</w:t>
      </w:r>
    </w:p>
    <w:p w:rsidR="00F23F36" w:rsidRDefault="00F23F36" w:rsidP="00F23F36">
      <w:pPr>
        <w:rPr>
          <w:rFonts w:ascii="Arial" w:hAnsi="Arial" w:cs="Arial"/>
          <w:sz w:val="12"/>
          <w:u w:val="single"/>
        </w:rPr>
      </w:pPr>
    </w:p>
    <w:p w:rsidR="00F23F36" w:rsidRDefault="00F23F36" w:rsidP="00F23F36">
      <w:pPr>
        <w:rPr>
          <w:rFonts w:ascii="Arial" w:hAnsi="Arial" w:cs="Arial"/>
        </w:rPr>
      </w:pPr>
      <w:r>
        <w:rPr>
          <w:rFonts w:ascii="Arial" w:hAnsi="Arial" w:cs="Arial"/>
          <w:sz w:val="22"/>
          <w:u w:val="single"/>
        </w:rPr>
        <w:t>Size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u w:val="single"/>
        </w:rPr>
        <w:t>Inches</w:t>
      </w:r>
      <w:r>
        <w:rPr>
          <w:rFonts w:ascii="Arial" w:hAnsi="Arial" w:cs="Arial"/>
          <w:sz w:val="22"/>
          <w:u w:val="single"/>
        </w:rPr>
        <w:tab/>
      </w:r>
      <w:r>
        <w:rPr>
          <w:rFonts w:ascii="Arial" w:hAnsi="Arial" w:cs="Arial"/>
          <w:sz w:val="22"/>
        </w:rPr>
        <w:tab/>
      </w:r>
      <w:r>
        <w:rPr>
          <w:rFonts w:ascii="Arial" w:hAnsi="Arial" w:cs="Arial"/>
          <w:sz w:val="22"/>
        </w:rPr>
        <w:tab/>
      </w:r>
      <w:r>
        <w:rPr>
          <w:rFonts w:ascii="Arial" w:hAnsi="Arial" w:cs="Arial"/>
          <w:sz w:val="22"/>
          <w:u w:val="single"/>
        </w:rPr>
        <w:t>1 Time</w:t>
      </w:r>
      <w:r>
        <w:rPr>
          <w:rFonts w:ascii="Arial" w:hAnsi="Arial" w:cs="Arial"/>
          <w:sz w:val="22"/>
          <w:u w:val="single"/>
        </w:rPr>
        <w:tab/>
      </w:r>
      <w:r>
        <w:rPr>
          <w:rFonts w:ascii="Arial" w:hAnsi="Arial" w:cs="Arial"/>
          <w:sz w:val="22"/>
        </w:rPr>
        <w:tab/>
      </w:r>
      <w:r>
        <w:rPr>
          <w:rFonts w:ascii="Arial" w:hAnsi="Arial" w:cs="Arial"/>
          <w:sz w:val="22"/>
          <w:u w:val="single"/>
        </w:rPr>
        <w:t>Rate per ad/3 or more</w:t>
      </w:r>
      <w:r>
        <w:rPr>
          <w:rFonts w:ascii="Arial" w:hAnsi="Arial" w:cs="Arial"/>
          <w:u w:val="single"/>
        </w:rPr>
        <w:t xml:space="preserve"> </w:t>
      </w:r>
      <w:r>
        <w:rPr>
          <w:rFonts w:ascii="Arial" w:hAnsi="Arial" w:cs="Arial"/>
          <w:sz w:val="22"/>
          <w:u w:val="single"/>
        </w:rPr>
        <w:t>insertions</w:t>
      </w:r>
    </w:p>
    <w:p w:rsidR="00F23F36" w:rsidRDefault="00F23F36" w:rsidP="00F23F36">
      <w:pPr>
        <w:rPr>
          <w:rFonts w:ascii="Arial" w:hAnsi="Arial" w:cs="Arial"/>
        </w:rPr>
      </w:pPr>
      <w:r>
        <w:rPr>
          <w:rFonts w:ascii="Arial" w:hAnsi="Arial" w:cs="Arial"/>
        </w:rPr>
        <w:t>Half Page Vertical</w:t>
      </w:r>
      <w:r>
        <w:rPr>
          <w:rFonts w:ascii="Arial" w:hAnsi="Arial" w:cs="Arial"/>
        </w:rPr>
        <w:tab/>
      </w:r>
      <w:r>
        <w:rPr>
          <w:rFonts w:ascii="Arial" w:hAnsi="Arial" w:cs="Arial"/>
        </w:rPr>
        <w:tab/>
        <w:t>3-3/4” X 9-13/16”</w:t>
      </w:r>
      <w:r>
        <w:rPr>
          <w:rFonts w:ascii="Arial" w:hAnsi="Arial" w:cs="Arial"/>
        </w:rPr>
        <w:tab/>
        <w:t>$600</w:t>
      </w:r>
      <w:r>
        <w:rPr>
          <w:rFonts w:ascii="Arial" w:hAnsi="Arial" w:cs="Arial"/>
        </w:rPr>
        <w:tab/>
      </w:r>
      <w:r>
        <w:rPr>
          <w:rFonts w:ascii="Arial" w:hAnsi="Arial" w:cs="Arial"/>
        </w:rPr>
        <w:tab/>
        <w:t>$540</w:t>
      </w:r>
    </w:p>
    <w:p w:rsidR="00F23F36" w:rsidRDefault="00F23F36" w:rsidP="00F23F36">
      <w:pPr>
        <w:rPr>
          <w:rFonts w:ascii="Arial" w:hAnsi="Arial" w:cs="Arial"/>
        </w:rPr>
      </w:pPr>
      <w:r>
        <w:rPr>
          <w:rFonts w:ascii="Arial" w:hAnsi="Arial" w:cs="Arial"/>
        </w:rPr>
        <w:t>Half Page Horizontal</w:t>
      </w:r>
      <w:r>
        <w:rPr>
          <w:rFonts w:ascii="Arial" w:hAnsi="Arial" w:cs="Arial"/>
        </w:rPr>
        <w:tab/>
        <w:t>7-1/2” X 4-11/16”</w:t>
      </w:r>
      <w:r>
        <w:rPr>
          <w:rFonts w:ascii="Arial" w:hAnsi="Arial" w:cs="Arial"/>
        </w:rPr>
        <w:tab/>
        <w:t>$600</w:t>
      </w:r>
      <w:r>
        <w:rPr>
          <w:rFonts w:ascii="Arial" w:hAnsi="Arial" w:cs="Arial"/>
        </w:rPr>
        <w:tab/>
      </w:r>
      <w:r>
        <w:rPr>
          <w:rFonts w:ascii="Arial" w:hAnsi="Arial" w:cs="Arial"/>
        </w:rPr>
        <w:tab/>
        <w:t>$540</w:t>
      </w:r>
    </w:p>
    <w:p w:rsidR="00F23F36" w:rsidRDefault="00F23F36" w:rsidP="00F23F36">
      <w:pPr>
        <w:pStyle w:val="Heading4"/>
        <w:rPr>
          <w:rFonts w:ascii="Arial" w:hAnsi="Arial" w:cs="Arial"/>
          <w:b w:val="0"/>
          <w:bCs w:val="0"/>
          <w:sz w:val="24"/>
        </w:rPr>
      </w:pPr>
      <w:r>
        <w:rPr>
          <w:rFonts w:ascii="Arial" w:hAnsi="Arial" w:cs="Arial"/>
          <w:b w:val="0"/>
          <w:bCs w:val="0"/>
          <w:sz w:val="24"/>
        </w:rPr>
        <w:t>Quarter Page</w:t>
      </w:r>
      <w:r>
        <w:rPr>
          <w:rFonts w:ascii="Arial" w:hAnsi="Arial" w:cs="Arial"/>
          <w:b w:val="0"/>
          <w:bCs w:val="0"/>
          <w:sz w:val="24"/>
        </w:rPr>
        <w:tab/>
      </w:r>
      <w:r>
        <w:rPr>
          <w:rFonts w:ascii="Arial" w:hAnsi="Arial" w:cs="Arial"/>
          <w:b w:val="0"/>
          <w:bCs w:val="0"/>
          <w:sz w:val="24"/>
        </w:rPr>
        <w:tab/>
        <w:t>3-3/4” X 4-11/16”</w:t>
      </w:r>
      <w:r>
        <w:rPr>
          <w:rFonts w:ascii="Arial" w:hAnsi="Arial" w:cs="Arial"/>
          <w:b w:val="0"/>
          <w:bCs w:val="0"/>
          <w:sz w:val="24"/>
        </w:rPr>
        <w:tab/>
        <w:t>$305</w:t>
      </w:r>
      <w:r>
        <w:rPr>
          <w:rFonts w:ascii="Arial" w:hAnsi="Arial" w:cs="Arial"/>
          <w:b w:val="0"/>
          <w:bCs w:val="0"/>
          <w:sz w:val="24"/>
        </w:rPr>
        <w:tab/>
      </w:r>
      <w:r>
        <w:rPr>
          <w:rFonts w:ascii="Arial" w:hAnsi="Arial" w:cs="Arial"/>
          <w:b w:val="0"/>
          <w:bCs w:val="0"/>
          <w:sz w:val="24"/>
        </w:rPr>
        <w:tab/>
        <w:t>$275</w:t>
      </w:r>
    </w:p>
    <w:p w:rsidR="00F23F36" w:rsidRDefault="00F23F36" w:rsidP="00F23F36">
      <w:pPr>
        <w:rPr>
          <w:rFonts w:ascii="Arial" w:hAnsi="Arial" w:cs="Arial"/>
          <w:sz w:val="6"/>
        </w:rPr>
      </w:pPr>
    </w:p>
    <w:p w:rsidR="00F23F36" w:rsidRDefault="00F23F36" w:rsidP="00F23F36">
      <w:pPr>
        <w:pStyle w:val="Heading4"/>
        <w:rPr>
          <w:rFonts w:ascii="Arial" w:hAnsi="Arial" w:cs="Arial"/>
        </w:rPr>
      </w:pPr>
      <w:r>
        <w:rPr>
          <w:rFonts w:ascii="Arial" w:hAnsi="Arial" w:cs="Arial"/>
        </w:rPr>
        <w:t>Advertisers</w:t>
      </w:r>
    </w:p>
    <w:p w:rsidR="00F23F36" w:rsidRPr="008A2829" w:rsidRDefault="00F23F36" w:rsidP="00F23F36">
      <w:pPr>
        <w:jc w:val="center"/>
        <w:rPr>
          <w:color w:val="FF0000"/>
        </w:rPr>
      </w:pPr>
      <w:r>
        <w:rPr>
          <w:color w:val="FF0000"/>
        </w:rPr>
        <w:t>One (</w:t>
      </w:r>
      <w:r w:rsidRPr="008A2829">
        <w:rPr>
          <w:color w:val="FF0000"/>
        </w:rPr>
        <w:t>1</w:t>
      </w:r>
      <w:r>
        <w:rPr>
          <w:color w:val="FF0000"/>
        </w:rPr>
        <w:t>)</w:t>
      </w:r>
      <w:r w:rsidRPr="008A2829">
        <w:rPr>
          <w:color w:val="FF0000"/>
        </w:rPr>
        <w:t xml:space="preserve"> month free if purchase full year.  Contact SDEA for more details.</w:t>
      </w:r>
    </w:p>
    <w:p w:rsidR="00F23F36" w:rsidRDefault="00F23F36" w:rsidP="00F23F36">
      <w:pPr>
        <w:jc w:val="center"/>
        <w:rPr>
          <w:rFonts w:ascii="Arial" w:hAnsi="Arial" w:cs="Arial"/>
        </w:rPr>
      </w:pPr>
      <w:r>
        <w:rPr>
          <w:rFonts w:ascii="Arial" w:hAnsi="Arial" w:cs="Arial"/>
          <w:color w:val="FFFFFF"/>
          <w:highlight w:val="black"/>
        </w:rPr>
        <w:t>Send your check payable to SDEA, completed request form, and your advertisement</w:t>
      </w:r>
      <w:r>
        <w:rPr>
          <w:rFonts w:ascii="Arial" w:hAnsi="Arial" w:cs="Arial"/>
          <w:color w:val="000000"/>
          <w:highlight w:val="black"/>
        </w:rPr>
        <w:t xml:space="preserve"> </w:t>
      </w:r>
      <w:r>
        <w:rPr>
          <w:rFonts w:ascii="Arial" w:hAnsi="Arial" w:cs="Arial"/>
          <w:color w:val="FFFFFF"/>
          <w:highlight w:val="black"/>
        </w:rPr>
        <w:t>to</w:t>
      </w:r>
      <w:r>
        <w:rPr>
          <w:rFonts w:ascii="Arial" w:hAnsi="Arial" w:cs="Arial"/>
        </w:rPr>
        <w:t xml:space="preserve"> </w:t>
      </w:r>
    </w:p>
    <w:p w:rsidR="00F23F36" w:rsidRDefault="00F23F36" w:rsidP="00F23F36">
      <w:pPr>
        <w:jc w:val="center"/>
        <w:rPr>
          <w:rFonts w:ascii="Arial" w:hAnsi="Arial" w:cs="Arial"/>
          <w:sz w:val="22"/>
        </w:rPr>
      </w:pPr>
      <w:r>
        <w:rPr>
          <w:rFonts w:ascii="Arial" w:hAnsi="Arial" w:cs="Arial"/>
          <w:sz w:val="22"/>
        </w:rPr>
        <w:t xml:space="preserve">Diana Hayes, SDEA Controller. </w:t>
      </w:r>
    </w:p>
    <w:p w:rsidR="00F23F36" w:rsidRDefault="00F23F36" w:rsidP="00F23F36">
      <w:pPr>
        <w:jc w:val="center"/>
        <w:rPr>
          <w:rFonts w:ascii="Arial" w:hAnsi="Arial" w:cs="Arial"/>
          <w:sz w:val="22"/>
        </w:rPr>
      </w:pPr>
      <w:r>
        <w:rPr>
          <w:rFonts w:ascii="Arial" w:hAnsi="Arial" w:cs="Arial"/>
          <w:sz w:val="22"/>
        </w:rPr>
        <w:t xml:space="preserve">A sample copy of all new advertisements MUST be submitted for the approval </w:t>
      </w:r>
    </w:p>
    <w:p w:rsidR="00F23F36" w:rsidRDefault="00F23F36" w:rsidP="00F23F36">
      <w:pPr>
        <w:jc w:val="center"/>
        <w:rPr>
          <w:rFonts w:ascii="Arial" w:hAnsi="Arial" w:cs="Arial"/>
          <w:sz w:val="22"/>
        </w:rPr>
      </w:pPr>
      <w:proofErr w:type="gramStart"/>
      <w:r>
        <w:rPr>
          <w:rFonts w:ascii="Arial" w:hAnsi="Arial" w:cs="Arial"/>
          <w:sz w:val="22"/>
        </w:rPr>
        <w:t>of</w:t>
      </w:r>
      <w:proofErr w:type="gramEnd"/>
      <w:r>
        <w:rPr>
          <w:rFonts w:ascii="Arial" w:hAnsi="Arial" w:cs="Arial"/>
          <w:sz w:val="22"/>
        </w:rPr>
        <w:t xml:space="preserve"> the SDEA Executive Director,  before the ad space can be confirmed.</w:t>
      </w:r>
    </w:p>
    <w:p w:rsidR="00F23F36" w:rsidRDefault="00F23F36" w:rsidP="00F23F36">
      <w:pPr>
        <w:jc w:val="center"/>
        <w:rPr>
          <w:rFonts w:ascii="Arial" w:hAnsi="Arial" w:cs="Arial"/>
          <w:sz w:val="22"/>
        </w:rPr>
      </w:pPr>
    </w:p>
    <w:p w:rsidR="00F23F36" w:rsidRDefault="00F23F36" w:rsidP="00F23F36">
      <w:pPr>
        <w:jc w:val="center"/>
        <w:rPr>
          <w:rFonts w:ascii="Arial" w:hAnsi="Arial" w:cs="Arial"/>
          <w:sz w:val="22"/>
        </w:rPr>
      </w:pPr>
      <w:r>
        <w:rPr>
          <w:rFonts w:ascii="Arial" w:hAnsi="Arial" w:cs="Arial"/>
          <w:sz w:val="22"/>
        </w:rPr>
        <w:t xml:space="preserve">Upon approval, you will receive a written confirmation of ad space. </w:t>
      </w:r>
    </w:p>
    <w:p w:rsidR="00F23F36" w:rsidRDefault="00F23F36" w:rsidP="00F23F36">
      <w:pPr>
        <w:jc w:val="center"/>
        <w:rPr>
          <w:rFonts w:ascii="Arial" w:hAnsi="Arial" w:cs="Arial"/>
          <w:sz w:val="22"/>
        </w:rPr>
      </w:pPr>
      <w:r>
        <w:rPr>
          <w:rFonts w:ascii="Arial" w:hAnsi="Arial" w:cs="Arial"/>
          <w:sz w:val="22"/>
        </w:rPr>
        <w:t>SDEA reserves the right to make scheduling changes as necessary.</w:t>
      </w:r>
    </w:p>
    <w:p w:rsidR="00F23F36" w:rsidRDefault="00F23F36" w:rsidP="00F23F36">
      <w:pPr>
        <w:jc w:val="center"/>
        <w:rPr>
          <w:rFonts w:ascii="Arial" w:hAnsi="Arial" w:cs="Arial"/>
          <w:sz w:val="22"/>
        </w:rPr>
      </w:pPr>
      <w:r>
        <w:rPr>
          <w:rFonts w:ascii="Arial" w:hAnsi="Arial" w:cs="Arial"/>
          <w:sz w:val="22"/>
        </w:rPr>
        <w:t xml:space="preserve">If requesting advertising space for multiple issues, the ad submitted will be run consecutively </w:t>
      </w:r>
    </w:p>
    <w:p w:rsidR="00F23F36" w:rsidRDefault="00F23F36" w:rsidP="00F23F36">
      <w:pPr>
        <w:jc w:val="center"/>
        <w:rPr>
          <w:rFonts w:ascii="Arial" w:hAnsi="Arial" w:cs="Arial"/>
          <w:sz w:val="22"/>
        </w:rPr>
      </w:pPr>
      <w:proofErr w:type="gramStart"/>
      <w:r>
        <w:rPr>
          <w:rFonts w:ascii="Arial" w:hAnsi="Arial" w:cs="Arial"/>
          <w:sz w:val="22"/>
        </w:rPr>
        <w:t>until</w:t>
      </w:r>
      <w:proofErr w:type="gramEnd"/>
      <w:r>
        <w:rPr>
          <w:rFonts w:ascii="Arial" w:hAnsi="Arial" w:cs="Arial"/>
          <w:sz w:val="22"/>
        </w:rPr>
        <w:t xml:space="preserve"> SDEA is notified of any changes by advertiser.  </w:t>
      </w:r>
    </w:p>
    <w:p w:rsidR="00F23F36" w:rsidRDefault="00F23F36" w:rsidP="00F23F36">
      <w:pPr>
        <w:jc w:val="center"/>
        <w:rPr>
          <w:rFonts w:ascii="Arial" w:hAnsi="Arial" w:cs="Arial"/>
          <w:sz w:val="22"/>
        </w:rPr>
      </w:pPr>
      <w:r>
        <w:rPr>
          <w:rFonts w:ascii="Arial" w:hAnsi="Arial" w:cs="Arial"/>
          <w:sz w:val="22"/>
        </w:rPr>
        <w:t xml:space="preserve">Any requested changes must be made in writing by appropriate deadlines.  </w:t>
      </w:r>
    </w:p>
    <w:p w:rsidR="00F23F36" w:rsidRDefault="00F23F36" w:rsidP="00F23F36">
      <w:pPr>
        <w:jc w:val="center"/>
        <w:rPr>
          <w:rFonts w:ascii="Arial" w:hAnsi="Arial" w:cs="Arial"/>
          <w:sz w:val="22"/>
        </w:rPr>
      </w:pPr>
      <w:r>
        <w:rPr>
          <w:rFonts w:ascii="Arial" w:hAnsi="Arial" w:cs="Arial"/>
          <w:sz w:val="22"/>
        </w:rPr>
        <w:t>Please direct advertising questions to Larry Moreno (619) 283-4411 x 109.</w:t>
      </w:r>
    </w:p>
    <w:p w:rsidR="00F23F36" w:rsidRDefault="00F23F36" w:rsidP="00F23F36">
      <w:pPr>
        <w:jc w:val="center"/>
        <w:rPr>
          <w:rFonts w:ascii="Arial" w:hAnsi="Arial" w:cs="Arial"/>
          <w:sz w:val="22"/>
        </w:rPr>
      </w:pPr>
      <w:r>
        <w:rPr>
          <w:rFonts w:ascii="Arial" w:hAnsi="Arial" w:cs="Arial"/>
          <w:sz w:val="22"/>
        </w:rPr>
        <w:t>Direct all billing questions to the SDEA Controller, Diana Hayes (619) 283-4411 x 116.</w:t>
      </w:r>
    </w:p>
    <w:p w:rsidR="00F23F36" w:rsidRDefault="00F23F36" w:rsidP="00F23F36">
      <w:pPr>
        <w:jc w:val="center"/>
        <w:rPr>
          <w:rFonts w:ascii="Arial" w:hAnsi="Arial" w:cs="Arial"/>
          <w:sz w:val="22"/>
        </w:rPr>
      </w:pPr>
    </w:p>
    <w:p w:rsidR="00F23F36" w:rsidRDefault="00F23F36" w:rsidP="00F23F36">
      <w:pPr>
        <w:jc w:val="center"/>
        <w:rPr>
          <w:rFonts w:ascii="Arial" w:hAnsi="Arial" w:cs="Arial"/>
          <w:sz w:val="22"/>
        </w:rPr>
      </w:pPr>
      <w:r>
        <w:rPr>
          <w:rFonts w:ascii="Arial" w:hAnsi="Arial" w:cs="Arial"/>
          <w:sz w:val="22"/>
        </w:rPr>
        <w:t>Mail all necessary information to: SDEA Advocate</w:t>
      </w:r>
    </w:p>
    <w:p w:rsidR="00F23F36" w:rsidRDefault="00F23F36" w:rsidP="00F23F36">
      <w:pPr>
        <w:jc w:val="center"/>
        <w:rPr>
          <w:rFonts w:ascii="Arial" w:hAnsi="Arial" w:cs="Arial"/>
          <w:sz w:val="22"/>
        </w:rPr>
      </w:pPr>
      <w:r>
        <w:rPr>
          <w:rFonts w:ascii="Arial" w:hAnsi="Arial" w:cs="Arial"/>
          <w:sz w:val="22"/>
        </w:rPr>
        <w:t>10393 San Diego Mission Road, Suite 100</w:t>
      </w:r>
    </w:p>
    <w:p w:rsidR="00F23F36" w:rsidRDefault="00F23F36" w:rsidP="00F23F36">
      <w:pPr>
        <w:jc w:val="center"/>
        <w:rPr>
          <w:rFonts w:ascii="Arial" w:hAnsi="Arial" w:cs="Arial"/>
          <w:sz w:val="22"/>
        </w:rPr>
      </w:pPr>
      <w:r>
        <w:rPr>
          <w:rFonts w:ascii="Arial" w:hAnsi="Arial" w:cs="Arial"/>
          <w:sz w:val="22"/>
        </w:rPr>
        <w:t>San Diego, CA  92108</w:t>
      </w:r>
    </w:p>
    <w:p w:rsidR="00F23F36" w:rsidRDefault="00F23F36" w:rsidP="00F23F36">
      <w:pPr>
        <w:jc w:val="center"/>
        <w:rPr>
          <w:rFonts w:ascii="Arial" w:hAnsi="Arial" w:cs="Arial"/>
          <w:sz w:val="22"/>
        </w:rPr>
      </w:pPr>
      <w:r>
        <w:rPr>
          <w:rFonts w:ascii="Arial" w:hAnsi="Arial" w:cs="Arial"/>
          <w:sz w:val="22"/>
        </w:rPr>
        <w:t>Fax or E-Mail: (619) 282-7659</w:t>
      </w:r>
    </w:p>
    <w:p w:rsidR="00F23F36" w:rsidRPr="00F23F36" w:rsidRDefault="00103C31" w:rsidP="00F23F36">
      <w:pPr>
        <w:jc w:val="center"/>
        <w:rPr>
          <w:rFonts w:ascii="Arial" w:hAnsi="Arial" w:cs="Arial"/>
        </w:rPr>
      </w:pPr>
      <w:hyperlink r:id="rId10" w:history="1">
        <w:r w:rsidR="00F23F36">
          <w:rPr>
            <w:rStyle w:val="Hyperlink"/>
            <w:rFonts w:ascii="Arial" w:hAnsi="Arial" w:cs="Arial"/>
            <w:sz w:val="22"/>
          </w:rPr>
          <w:t>www.sdea.net</w:t>
        </w:r>
      </w:hyperlink>
    </w:p>
    <w:p w:rsidR="00F23F36" w:rsidRDefault="00F23F36" w:rsidP="00F23F36">
      <w:pPr>
        <w:pStyle w:val="PlainText"/>
        <w:rPr>
          <w:rFonts w:ascii="Arial" w:eastAsia="MS Mincho" w:hAnsi="Arial" w:cs="Arial"/>
          <w:sz w:val="16"/>
        </w:rPr>
      </w:pPr>
      <w:r>
        <w:rPr>
          <w:rFonts w:ascii="Arial" w:eastAsia="MS Mincho" w:hAnsi="Arial" w:cs="Arial"/>
          <w:sz w:val="16"/>
        </w:rPr>
        <w:t>========================================================================================</w:t>
      </w:r>
    </w:p>
    <w:p w:rsidR="00F23F36" w:rsidRPr="002F3B3B" w:rsidRDefault="00F23F36" w:rsidP="00F23F36">
      <w:pPr>
        <w:pStyle w:val="PlainText"/>
        <w:rPr>
          <w:rFonts w:ascii="Arial" w:eastAsia="MS Mincho" w:hAnsi="Arial" w:cs="Arial"/>
          <w:sz w:val="16"/>
        </w:rPr>
      </w:pPr>
      <w:r>
        <w:rPr>
          <w:rFonts w:ascii="Arial" w:eastAsia="MS Mincho" w:hAnsi="Arial" w:cs="Arial"/>
          <w:sz w:val="16"/>
        </w:rPr>
        <w:t xml:space="preserve">FOR SDEA USE ONLY </w:t>
      </w:r>
      <w:r w:rsidR="002F3B3B">
        <w:rPr>
          <w:rFonts w:ascii="Arial" w:eastAsia="MS Mincho" w:hAnsi="Arial" w:cs="Arial"/>
          <w:sz w:val="16"/>
        </w:rPr>
        <w:tab/>
      </w:r>
      <w:r>
        <w:rPr>
          <w:rFonts w:eastAsia="MS Mincho"/>
        </w:rPr>
        <w:t>Original – Controller</w:t>
      </w:r>
      <w:r>
        <w:rPr>
          <w:rFonts w:eastAsia="MS Mincho"/>
        </w:rPr>
        <w:tab/>
      </w:r>
      <w:r>
        <w:rPr>
          <w:rFonts w:eastAsia="MS Mincho"/>
        </w:rPr>
        <w:tab/>
        <w:t xml:space="preserve"> 2 - Copies </w:t>
      </w:r>
      <w:r w:rsidR="002F3B3B">
        <w:rPr>
          <w:rFonts w:eastAsia="MS Mincho"/>
        </w:rPr>
        <w:tab/>
      </w:r>
      <w:r w:rsidR="002F3B3B">
        <w:rPr>
          <w:rFonts w:eastAsia="MS Mincho"/>
        </w:rPr>
        <w:tab/>
      </w:r>
      <w:r w:rsidR="002F3B3B">
        <w:rPr>
          <w:rFonts w:eastAsia="MS Mincho"/>
        </w:rPr>
        <w:tab/>
      </w:r>
      <w:r w:rsidR="002F3B3B">
        <w:rPr>
          <w:rFonts w:eastAsia="MS Mincho"/>
        </w:rPr>
        <w:tab/>
      </w:r>
      <w:r w:rsidR="002F3B3B">
        <w:rPr>
          <w:rFonts w:eastAsia="MS Mincho"/>
        </w:rPr>
        <w:tab/>
      </w:r>
      <w:r>
        <w:rPr>
          <w:rFonts w:eastAsia="MS Mincho"/>
        </w:rPr>
        <w:t>(</w:t>
      </w:r>
      <w:proofErr w:type="spellStart"/>
      <w:r>
        <w:rPr>
          <w:rFonts w:eastAsia="MS Mincho"/>
        </w:rPr>
        <w:t>Acctg</w:t>
      </w:r>
      <w:proofErr w:type="spellEnd"/>
      <w:proofErr w:type="gramStart"/>
      <w:r>
        <w:rPr>
          <w:rFonts w:eastAsia="MS Mincho"/>
        </w:rPr>
        <w:t>./</w:t>
      </w:r>
      <w:proofErr w:type="gramEnd"/>
      <w:r>
        <w:rPr>
          <w:rFonts w:eastAsia="MS Mincho"/>
        </w:rPr>
        <w:t xml:space="preserve">Gen. Clerk &amp; Executive Director) </w:t>
      </w:r>
    </w:p>
    <w:p w:rsidR="00F23F36" w:rsidRDefault="00F23F36" w:rsidP="00F23F36">
      <w:pPr>
        <w:pStyle w:val="PlainText"/>
        <w:jc w:val="center"/>
        <w:rPr>
          <w:rFonts w:ascii="Arial" w:eastAsia="MS Mincho" w:hAnsi="Arial" w:cs="Arial"/>
          <w:sz w:val="24"/>
        </w:rPr>
      </w:pPr>
      <w:r>
        <w:rPr>
          <w:rFonts w:ascii="Arial" w:eastAsia="MS Mincho" w:hAnsi="Arial" w:cs="Arial"/>
          <w:b/>
          <w:bCs/>
          <w:sz w:val="24"/>
        </w:rPr>
        <w:lastRenderedPageBreak/>
        <w:t xml:space="preserve">SDEA WEBSITE ADVERTISING FORM        </w:t>
      </w:r>
      <w:r>
        <w:rPr>
          <w:rFonts w:ascii="Arial" w:eastAsia="MS Mincho" w:hAnsi="Arial" w:cs="Arial"/>
          <w:b/>
          <w:bCs/>
          <w:color w:val="FF0000"/>
          <w:sz w:val="24"/>
        </w:rPr>
        <w:t>2012-13</w:t>
      </w:r>
    </w:p>
    <w:p w:rsidR="00F23F36" w:rsidRDefault="00F23F36" w:rsidP="00F23F36">
      <w:pPr>
        <w:pStyle w:val="PlainText"/>
        <w:rPr>
          <w:rFonts w:ascii="Arial" w:eastAsia="MS Mincho" w:hAnsi="Arial" w:cs="Arial"/>
          <w:sz w:val="2"/>
        </w:rPr>
      </w:pPr>
    </w:p>
    <w:tbl>
      <w:tblPr>
        <w:tblW w:w="0" w:type="auto"/>
        <w:tblInd w:w="714" w:type="dxa"/>
        <w:tblBorders>
          <w:top w:val="nil"/>
          <w:left w:val="nil"/>
          <w:bottom w:val="single" w:sz="12" w:space="0" w:color="000000"/>
          <w:right w:val="nil"/>
          <w:insideH w:val="nil"/>
          <w:insideV w:val="nil"/>
        </w:tblBorders>
        <w:tblCellMar>
          <w:left w:w="115" w:type="dxa"/>
          <w:right w:w="115" w:type="dxa"/>
        </w:tblCellMar>
        <w:tblLook w:val="00BF"/>
      </w:tblPr>
      <w:tblGrid>
        <w:gridCol w:w="1753"/>
        <w:gridCol w:w="677"/>
        <w:gridCol w:w="976"/>
        <w:gridCol w:w="956"/>
        <w:gridCol w:w="2716"/>
        <w:gridCol w:w="1078"/>
      </w:tblGrid>
      <w:tr w:rsidR="00F23F36" w:rsidTr="006D6EBD">
        <w:trPr>
          <w:trHeight w:val="1035"/>
        </w:trPr>
        <w:tc>
          <w:tcPr>
            <w:tcW w:w="1880" w:type="dxa"/>
            <w:tcBorders>
              <w:top w:val="single" w:sz="18" w:space="0" w:color="000000"/>
              <w:left w:val="single" w:sz="18" w:space="0" w:color="000000"/>
              <w:bottom w:val="single" w:sz="18" w:space="0" w:color="000000"/>
              <w:right w:val="nil"/>
            </w:tcBorders>
            <w:shd w:val="solid" w:color="800000" w:fill="FFFFFF"/>
            <w:vAlign w:val="center"/>
          </w:tcPr>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r>
              <w:rPr>
                <w:rFonts w:ascii="Arial" w:eastAsia="MS Mincho" w:hAnsi="Arial" w:cs="Arial"/>
                <w:b/>
                <w:bCs/>
                <w:i/>
                <w:iCs/>
                <w:color w:val="FFFFFF"/>
                <w:sz w:val="24"/>
                <w:u w:val="single"/>
              </w:rPr>
              <w:t xml:space="preserve">Select </w:t>
            </w:r>
            <w:proofErr w:type="spellStart"/>
            <w:r>
              <w:rPr>
                <w:rFonts w:ascii="Arial" w:eastAsia="MS Mincho" w:hAnsi="Arial" w:cs="Arial"/>
                <w:b/>
                <w:bCs/>
                <w:i/>
                <w:iCs/>
                <w:color w:val="FFFFFF"/>
                <w:sz w:val="24"/>
                <w:u w:val="single"/>
              </w:rPr>
              <w:t>Ad.</w:t>
            </w:r>
            <w:proofErr w:type="spellEnd"/>
          </w:p>
          <w:p w:rsidR="00F23F36" w:rsidRDefault="00F23F36" w:rsidP="006D6EBD">
            <w:pPr>
              <w:pStyle w:val="PlainText"/>
              <w:jc w:val="both"/>
              <w:rPr>
                <w:rFonts w:ascii="Arial" w:eastAsia="MS Mincho" w:hAnsi="Arial" w:cs="Arial"/>
                <w:b/>
                <w:bCs/>
                <w:i/>
                <w:iCs/>
                <w:color w:val="FFFFFF"/>
                <w:sz w:val="24"/>
                <w:u w:val="single"/>
              </w:rPr>
            </w:pPr>
            <w:r>
              <w:rPr>
                <w:rFonts w:ascii="Arial" w:eastAsia="MS Mincho" w:hAnsi="Arial" w:cs="Arial"/>
                <w:b/>
                <w:bCs/>
                <w:i/>
                <w:iCs/>
                <w:color w:val="FFFFFF"/>
                <w:sz w:val="24"/>
                <w:u w:val="single"/>
              </w:rPr>
              <w:t>Time Frame</w:t>
            </w:r>
          </w:p>
        </w:tc>
        <w:tc>
          <w:tcPr>
            <w:tcW w:w="678" w:type="dxa"/>
            <w:tcBorders>
              <w:top w:val="single" w:sz="18" w:space="0" w:color="000000"/>
              <w:left w:val="nil"/>
              <w:bottom w:val="single" w:sz="18" w:space="0" w:color="000000"/>
              <w:right w:val="single" w:sz="18" w:space="0" w:color="000000"/>
            </w:tcBorders>
            <w:shd w:val="solid" w:color="800000" w:fill="FFFFFF"/>
          </w:tcPr>
          <w:p w:rsidR="00F23F36" w:rsidRDefault="00F23F36" w:rsidP="006D6EBD">
            <w:pPr>
              <w:pStyle w:val="PlainText"/>
              <w:jc w:val="both"/>
              <w:rPr>
                <w:rFonts w:ascii="Arial" w:eastAsia="MS Mincho" w:hAnsi="Arial" w:cs="Arial"/>
                <w:b/>
                <w:bCs/>
                <w:i/>
                <w:iCs/>
                <w:color w:val="FFFFFF"/>
                <w:sz w:val="24"/>
                <w:u w:val="single"/>
              </w:rPr>
            </w:pPr>
          </w:p>
        </w:tc>
        <w:tc>
          <w:tcPr>
            <w:tcW w:w="1039" w:type="dxa"/>
            <w:tcBorders>
              <w:top w:val="single" w:sz="18" w:space="0" w:color="000000"/>
              <w:left w:val="single" w:sz="18" w:space="0" w:color="000000"/>
              <w:bottom w:val="single" w:sz="18" w:space="0" w:color="000000"/>
              <w:right w:val="single" w:sz="18" w:space="0" w:color="000000"/>
            </w:tcBorders>
            <w:shd w:val="solid" w:color="800000" w:fill="FFFFFF"/>
          </w:tcPr>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r>
              <w:rPr>
                <w:rFonts w:ascii="Arial" w:eastAsia="MS Mincho" w:hAnsi="Arial" w:cs="Arial"/>
                <w:b/>
                <w:bCs/>
                <w:i/>
                <w:iCs/>
                <w:color w:val="FFFFFF"/>
                <w:sz w:val="24"/>
                <w:u w:val="single"/>
              </w:rPr>
              <w:t>Plan</w:t>
            </w:r>
          </w:p>
        </w:tc>
        <w:tc>
          <w:tcPr>
            <w:tcW w:w="1010" w:type="dxa"/>
            <w:tcBorders>
              <w:top w:val="single" w:sz="18" w:space="0" w:color="000000"/>
              <w:left w:val="single" w:sz="18" w:space="0" w:color="000000"/>
              <w:bottom w:val="single" w:sz="18" w:space="0" w:color="000000"/>
              <w:right w:val="single" w:sz="18" w:space="0" w:color="auto"/>
            </w:tcBorders>
            <w:shd w:val="solid" w:color="800000" w:fill="FFFFFF"/>
          </w:tcPr>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p>
          <w:p w:rsidR="00F23F36" w:rsidRDefault="00F23F36" w:rsidP="006D6EBD">
            <w:pPr>
              <w:pStyle w:val="PlainText"/>
              <w:jc w:val="both"/>
              <w:rPr>
                <w:rFonts w:ascii="Arial" w:eastAsia="MS Mincho" w:hAnsi="Arial" w:cs="Arial"/>
                <w:b/>
                <w:bCs/>
                <w:i/>
                <w:iCs/>
                <w:color w:val="FFFFFF"/>
                <w:sz w:val="24"/>
                <w:u w:val="single"/>
              </w:rPr>
            </w:pPr>
            <w:r>
              <w:rPr>
                <w:rFonts w:ascii="Arial" w:eastAsia="MS Mincho" w:hAnsi="Arial" w:cs="Arial"/>
                <w:b/>
                <w:bCs/>
                <w:i/>
                <w:iCs/>
                <w:color w:val="FFFFFF"/>
                <w:sz w:val="24"/>
                <w:u w:val="single"/>
              </w:rPr>
              <w:t>Rate</w:t>
            </w:r>
          </w:p>
        </w:tc>
        <w:tc>
          <w:tcPr>
            <w:tcW w:w="3081" w:type="dxa"/>
            <w:tcBorders>
              <w:top w:val="single" w:sz="18" w:space="0" w:color="000000"/>
              <w:left w:val="single" w:sz="18" w:space="0" w:color="auto"/>
              <w:bottom w:val="single" w:sz="18" w:space="0" w:color="000000"/>
              <w:right w:val="nil"/>
            </w:tcBorders>
            <w:shd w:val="solid" w:color="800000" w:fill="FFFFFF"/>
          </w:tcPr>
          <w:p w:rsidR="00F23F36" w:rsidRDefault="00F23F36" w:rsidP="006D6EBD">
            <w:pPr>
              <w:pStyle w:val="PlainText"/>
              <w:jc w:val="both"/>
              <w:rPr>
                <w:rFonts w:ascii="Arial" w:eastAsia="MS Mincho" w:hAnsi="Arial" w:cs="Arial"/>
                <w:b/>
                <w:bCs/>
                <w:i/>
                <w:iCs/>
                <w:color w:val="FFFFFF"/>
                <w:u w:val="single"/>
              </w:rPr>
            </w:pPr>
            <w:r>
              <w:rPr>
                <w:rFonts w:ascii="Arial" w:eastAsia="MS Mincho" w:hAnsi="Arial" w:cs="Arial"/>
                <w:b/>
                <w:bCs/>
                <w:i/>
                <w:iCs/>
                <w:color w:val="FFFFFF"/>
                <w:u w:val="single"/>
              </w:rPr>
              <w:t>Choose plan A, B, or C from below and place next to the appropriate months to run the banner.</w:t>
            </w:r>
          </w:p>
        </w:tc>
        <w:tc>
          <w:tcPr>
            <w:tcW w:w="1300" w:type="dxa"/>
            <w:tcBorders>
              <w:top w:val="single" w:sz="18" w:space="0" w:color="000000"/>
              <w:left w:val="nil"/>
              <w:bottom w:val="single" w:sz="18" w:space="0" w:color="000000"/>
              <w:right w:val="single" w:sz="18" w:space="0" w:color="000000"/>
            </w:tcBorders>
            <w:shd w:val="solid" w:color="800000" w:fill="FFFFFF"/>
          </w:tcPr>
          <w:p w:rsidR="00F23F36" w:rsidRDefault="00F23F36" w:rsidP="006D6EBD">
            <w:pPr>
              <w:pStyle w:val="PlainText"/>
              <w:jc w:val="both"/>
              <w:rPr>
                <w:rFonts w:ascii="Arial" w:eastAsia="MS Mincho" w:hAnsi="Arial" w:cs="Arial"/>
                <w:b/>
                <w:bCs/>
                <w:i/>
                <w:iCs/>
                <w:color w:val="FFFFFF"/>
                <w:sz w:val="24"/>
                <w:u w:val="single"/>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September</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Pr="0098149E" w:rsidRDefault="00F23F36" w:rsidP="006D6EBD">
            <w:pPr>
              <w:pStyle w:val="PlainText"/>
              <w:jc w:val="both"/>
              <w:rPr>
                <w:rFonts w:ascii="Arial" w:eastAsia="MS Mincho" w:hAnsi="Arial" w:cs="Arial"/>
                <w:color w:val="FF0000"/>
              </w:rPr>
            </w:pPr>
            <w:r>
              <w:rPr>
                <w:rFonts w:ascii="Arial" w:eastAsia="MS Mincho" w:hAnsi="Arial" w:cs="Arial"/>
                <w:color w:val="FF0000"/>
              </w:rPr>
              <w:t>2012</w:t>
            </w: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3081" w:type="dxa"/>
            <w:tcBorders>
              <w:top w:val="single" w:sz="18" w:space="0" w:color="000000"/>
              <w:left w:val="single" w:sz="18" w:space="0" w:color="000000"/>
              <w:bottom w:val="nil"/>
              <w:right w:val="nil"/>
            </w:tcBorders>
            <w:shd w:val="clear" w:color="auto" w:fill="FFFFFF"/>
          </w:tcPr>
          <w:p w:rsidR="00F23F36" w:rsidRDefault="00103C31" w:rsidP="006D6EBD">
            <w:pPr>
              <w:pStyle w:val="PlainText"/>
              <w:jc w:val="both"/>
              <w:rPr>
                <w:rFonts w:ascii="Arial" w:eastAsia="MS Mincho" w:hAnsi="Arial" w:cs="Arial"/>
              </w:rPr>
            </w:pPr>
            <w:r>
              <w:rPr>
                <w:rFonts w:ascii="Arial" w:eastAsia="MS Mincho" w:hAnsi="Arial" w:cs="Arial"/>
                <w:noProof/>
                <w:lang w:eastAsia="zh-TW"/>
              </w:rPr>
              <w:pict>
                <v:shape id="_x0000_s1031" type="#_x0000_t202" style="position:absolute;left:0;text-align:left;margin-left:4.85pt;margin-top:.65pt;width:209.4pt;height:214.25pt;z-index:251665408;mso-position-horizontal-relative:text;mso-position-vertical-relative:text">
                  <v:textbox style="mso-next-textbox:#_x0000_s1031">
                    <w:txbxContent>
                      <w:p w:rsidR="00F23F36" w:rsidRDefault="00F23F36" w:rsidP="00F23F36">
                        <w:pPr>
                          <w:jc w:val="center"/>
                          <w:rPr>
                            <w:rFonts w:ascii="Arial" w:hAnsi="Arial" w:cs="Arial"/>
                            <w:b/>
                            <w:bCs/>
                            <w:sz w:val="27"/>
                            <w:szCs w:val="27"/>
                          </w:rPr>
                        </w:pPr>
                        <w:r w:rsidRPr="000628E1">
                          <w:rPr>
                            <w:rFonts w:ascii="Arial" w:hAnsi="Arial" w:cs="Arial"/>
                            <w:b/>
                            <w:bCs/>
                            <w:u w:val="single"/>
                          </w:rPr>
                          <w:t>PLAN A</w:t>
                        </w:r>
                        <w:r>
                          <w:rPr>
                            <w:rFonts w:ascii="Arial" w:hAnsi="Arial" w:cs="Arial"/>
                            <w:b/>
                            <w:bCs/>
                            <w:sz w:val="28"/>
                            <w:szCs w:val="15"/>
                          </w:rPr>
                          <w:br/>
                        </w:r>
                        <w:r>
                          <w:rPr>
                            <w:rFonts w:ascii="Arial" w:hAnsi="Arial" w:cs="Arial"/>
                            <w:sz w:val="15"/>
                            <w:szCs w:val="15"/>
                          </w:rPr>
                          <w:t xml:space="preserve"> [w 580 X h 40</w:t>
                        </w:r>
                        <w:proofErr w:type="gramStart"/>
                        <w:r>
                          <w:rPr>
                            <w:rFonts w:ascii="Arial" w:hAnsi="Arial" w:cs="Arial"/>
                            <w:sz w:val="15"/>
                            <w:szCs w:val="15"/>
                          </w:rPr>
                          <w:t>]-</w:t>
                        </w:r>
                        <w:proofErr w:type="gramEnd"/>
                        <w:r>
                          <w:rPr>
                            <w:rFonts w:ascii="Arial" w:hAnsi="Arial" w:cs="Arial"/>
                            <w:sz w:val="15"/>
                            <w:szCs w:val="15"/>
                          </w:rPr>
                          <w:t xml:space="preserve"> </w:t>
                        </w:r>
                        <w:r w:rsidRPr="000628E1">
                          <w:rPr>
                            <w:rFonts w:ascii="Arial" w:hAnsi="Arial" w:cs="Arial"/>
                            <w:b/>
                            <w:bCs/>
                          </w:rPr>
                          <w:t>$65</w:t>
                        </w:r>
                      </w:p>
                      <w:p w:rsidR="00F23F36" w:rsidRDefault="00F23F36" w:rsidP="00F23F36">
                        <w:pPr>
                          <w:pStyle w:val="NormalWeb"/>
                          <w:jc w:val="center"/>
                          <w:rPr>
                            <w:rFonts w:ascii="Arial" w:hAnsi="Arial" w:cs="Arial"/>
                            <w:color w:val="auto"/>
                          </w:rPr>
                        </w:pPr>
                        <w:r w:rsidRPr="000628E1">
                          <w:rPr>
                            <w:rFonts w:ascii="Arial" w:hAnsi="Arial" w:cs="Arial"/>
                            <w:b/>
                            <w:bCs/>
                            <w:color w:val="auto"/>
                            <w:u w:val="single"/>
                          </w:rPr>
                          <w:t xml:space="preserve">PLAN </w:t>
                        </w:r>
                        <w:proofErr w:type="gramStart"/>
                        <w:r w:rsidRPr="000628E1">
                          <w:rPr>
                            <w:rFonts w:ascii="Arial" w:hAnsi="Arial" w:cs="Arial"/>
                            <w:b/>
                            <w:bCs/>
                            <w:color w:val="auto"/>
                            <w:u w:val="single"/>
                          </w:rPr>
                          <w:t>B</w:t>
                        </w:r>
                        <w:proofErr w:type="gramEnd"/>
                        <w:r>
                          <w:rPr>
                            <w:rFonts w:ascii="Arial" w:hAnsi="Arial" w:cs="Arial"/>
                            <w:b/>
                            <w:bCs/>
                            <w:color w:val="auto"/>
                            <w:sz w:val="28"/>
                            <w:szCs w:val="15"/>
                          </w:rPr>
                          <w:br/>
                        </w:r>
                        <w:r>
                          <w:rPr>
                            <w:rFonts w:ascii="Arial" w:hAnsi="Arial" w:cs="Arial"/>
                            <w:color w:val="auto"/>
                            <w:sz w:val="15"/>
                            <w:szCs w:val="15"/>
                          </w:rPr>
                          <w:t>[w 119 X h 200]</w:t>
                        </w:r>
                        <w:r>
                          <w:rPr>
                            <w:rFonts w:ascii="Arial" w:hAnsi="Arial" w:cs="Arial"/>
                            <w:color w:val="auto"/>
                            <w:sz w:val="15"/>
                            <w:szCs w:val="15"/>
                          </w:rPr>
                          <w:br/>
                        </w:r>
                        <w:r w:rsidRPr="000628E1">
                          <w:rPr>
                            <w:rFonts w:ascii="Arial" w:hAnsi="Arial" w:cs="Arial"/>
                            <w:b/>
                            <w:bCs/>
                            <w:color w:val="auto"/>
                          </w:rPr>
                          <w:t>$45</w:t>
                        </w:r>
                      </w:p>
                      <w:p w:rsidR="00F23F36" w:rsidRDefault="00F23F36" w:rsidP="00F23F36">
                        <w:pPr>
                          <w:jc w:val="center"/>
                          <w:rPr>
                            <w:rFonts w:ascii="Arial" w:hAnsi="Arial" w:cs="Arial"/>
                            <w:b/>
                            <w:bCs/>
                            <w:sz w:val="27"/>
                            <w:szCs w:val="27"/>
                          </w:rPr>
                        </w:pPr>
                        <w:r w:rsidRPr="000628E1">
                          <w:rPr>
                            <w:rFonts w:ascii="Arial" w:hAnsi="Arial" w:cs="Arial"/>
                            <w:b/>
                            <w:bCs/>
                            <w:u w:val="single"/>
                          </w:rPr>
                          <w:t>PLAN C</w:t>
                        </w:r>
                        <w:r>
                          <w:rPr>
                            <w:rFonts w:ascii="Arial" w:hAnsi="Arial" w:cs="Arial"/>
                            <w:b/>
                            <w:bCs/>
                            <w:sz w:val="28"/>
                            <w:szCs w:val="15"/>
                          </w:rPr>
                          <w:br/>
                        </w:r>
                        <w:r>
                          <w:rPr>
                            <w:rFonts w:ascii="Arial" w:hAnsi="Arial" w:cs="Arial"/>
                            <w:sz w:val="15"/>
                            <w:szCs w:val="15"/>
                          </w:rPr>
                          <w:t xml:space="preserve"> [w 425 X h 45] - </w:t>
                        </w:r>
                        <w:r w:rsidRPr="000628E1">
                          <w:rPr>
                            <w:rFonts w:ascii="Arial" w:hAnsi="Arial" w:cs="Arial"/>
                            <w:b/>
                            <w:bCs/>
                          </w:rPr>
                          <w:t>$55</w:t>
                        </w:r>
                      </w:p>
                      <w:p w:rsidR="00F23F36" w:rsidRDefault="00F23F36" w:rsidP="00F23F36">
                        <w:pPr>
                          <w:jc w:val="center"/>
                          <w:rPr>
                            <w:rFonts w:ascii="Arial" w:hAnsi="Arial" w:cs="Arial"/>
                            <w:b/>
                            <w:bCs/>
                            <w:sz w:val="27"/>
                            <w:szCs w:val="27"/>
                          </w:rPr>
                        </w:pPr>
                      </w:p>
                      <w:p w:rsidR="00F23F36" w:rsidRDefault="00F23F36" w:rsidP="00F23F36">
                        <w:pPr>
                          <w:pStyle w:val="PlainText"/>
                          <w:jc w:val="center"/>
                          <w:rPr>
                            <w:rFonts w:ascii="Arial" w:hAnsi="Arial" w:cs="Arial"/>
                            <w:szCs w:val="15"/>
                          </w:rPr>
                        </w:pPr>
                        <w:r>
                          <w:rPr>
                            <w:rFonts w:ascii="Arial" w:hAnsi="Arial" w:cs="Arial"/>
                            <w:b/>
                            <w:bCs/>
                            <w:szCs w:val="15"/>
                          </w:rPr>
                          <w:t>Please see SDEA website for actual sizes</w:t>
                        </w:r>
                        <w:r>
                          <w:rPr>
                            <w:rFonts w:ascii="Arial" w:hAnsi="Arial" w:cs="Arial"/>
                            <w:szCs w:val="15"/>
                          </w:rPr>
                          <w:t xml:space="preserve"> </w:t>
                        </w:r>
                        <w:r>
                          <w:rPr>
                            <w:rFonts w:ascii="Arial" w:hAnsi="Arial" w:cs="Arial"/>
                            <w:szCs w:val="15"/>
                          </w:rPr>
                          <w:br/>
                          <w:t>(</w:t>
                        </w:r>
                        <w:hyperlink r:id="rId11" w:history="1">
                          <w:r>
                            <w:rPr>
                              <w:rStyle w:val="Hyperlink"/>
                              <w:rFonts w:ascii="Arial" w:hAnsi="Arial" w:cs="Arial"/>
                              <w:szCs w:val="15"/>
                            </w:rPr>
                            <w:t>www.SDEA.net/advertising.html</w:t>
                          </w:r>
                        </w:hyperlink>
                        <w:r>
                          <w:rPr>
                            <w:rFonts w:ascii="Arial" w:hAnsi="Arial" w:cs="Arial"/>
                            <w:szCs w:val="15"/>
                          </w:rPr>
                          <w:t xml:space="preserve">) </w:t>
                        </w:r>
                      </w:p>
                      <w:p w:rsidR="00F23F36" w:rsidRPr="004E2282" w:rsidRDefault="00F23F36" w:rsidP="00F23F36">
                        <w:pPr>
                          <w:pStyle w:val="PlainText"/>
                          <w:jc w:val="center"/>
                          <w:rPr>
                            <w:rFonts w:ascii="Arial" w:hAnsi="Arial" w:cs="Arial"/>
                            <w:sz w:val="16"/>
                            <w:szCs w:val="16"/>
                          </w:rPr>
                        </w:pPr>
                      </w:p>
                      <w:p w:rsidR="00F23F36" w:rsidRPr="004E2282" w:rsidRDefault="00F23F36" w:rsidP="00F23F36">
                        <w:pPr>
                          <w:rPr>
                            <w:sz w:val="16"/>
                            <w:szCs w:val="16"/>
                          </w:rPr>
                        </w:pPr>
                        <w:r w:rsidRPr="004E2282">
                          <w:rPr>
                            <w:rFonts w:ascii="Arial" w:hAnsi="Arial" w:cs="Arial"/>
                            <w:sz w:val="16"/>
                            <w:szCs w:val="16"/>
                          </w:rPr>
                          <w:t>All Website advertising requests must be submitted by the 15</w:t>
                        </w:r>
                        <w:r w:rsidRPr="004E2282">
                          <w:rPr>
                            <w:rFonts w:ascii="Arial" w:hAnsi="Arial" w:cs="Arial"/>
                            <w:sz w:val="16"/>
                            <w:szCs w:val="16"/>
                            <w:vertAlign w:val="superscript"/>
                          </w:rPr>
                          <w:t>th</w:t>
                        </w:r>
                        <w:r w:rsidRPr="004E2282">
                          <w:rPr>
                            <w:rFonts w:ascii="Arial" w:hAnsi="Arial" w:cs="Arial"/>
                            <w:sz w:val="16"/>
                            <w:szCs w:val="16"/>
                          </w:rPr>
                          <w:t xml:space="preserve"> of the month to appear on the site the following month.</w:t>
                        </w:r>
                      </w:p>
                    </w:txbxContent>
                  </v:textbox>
                </v:shape>
              </w:pict>
            </w:r>
          </w:p>
        </w:tc>
        <w:tc>
          <w:tcPr>
            <w:tcW w:w="1300" w:type="dxa"/>
            <w:tcBorders>
              <w:top w:val="single" w:sz="18" w:space="0" w:color="000000"/>
              <w:left w:val="nil"/>
              <w:bottom w:val="nil"/>
              <w:right w:val="nil"/>
            </w:tcBorders>
            <w:shd w:val="clear" w:color="auto" w:fill="auto"/>
          </w:tcPr>
          <w:p w:rsidR="00F23F36" w:rsidRDefault="00F23F36" w:rsidP="006D6EBD">
            <w:pPr>
              <w:pStyle w:val="PlainText"/>
              <w:jc w:val="both"/>
              <w:rPr>
                <w:rFonts w:ascii="Arial" w:eastAsia="MS Mincho" w:hAnsi="Arial" w:cs="Arial"/>
                <w:color w:val="000000"/>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October</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3081" w:type="dxa"/>
            <w:tcBorders>
              <w:top w:val="nil"/>
              <w:left w:val="single" w:sz="18" w:space="0" w:color="000000"/>
              <w:bottom w:val="nil"/>
              <w:right w:val="nil"/>
            </w:tcBorders>
            <w:shd w:val="clear" w:color="auto" w:fill="FFFFFF"/>
          </w:tcPr>
          <w:p w:rsidR="00F23F36" w:rsidRDefault="00F23F36" w:rsidP="006D6EBD">
            <w:pPr>
              <w:pStyle w:val="PlainText"/>
              <w:jc w:val="both"/>
              <w:rPr>
                <w:rFonts w:ascii="Arial" w:eastAsia="MS Mincho" w:hAnsi="Arial" w:cs="Arial"/>
              </w:rPr>
            </w:pPr>
          </w:p>
        </w:tc>
        <w:tc>
          <w:tcPr>
            <w:tcW w:w="1300" w:type="dxa"/>
            <w:tcBorders>
              <w:top w:val="nil"/>
              <w:left w:val="nil"/>
              <w:bottom w:val="nil"/>
              <w:right w:val="nil"/>
            </w:tcBorders>
            <w:shd w:val="clear" w:color="auto" w:fill="auto"/>
          </w:tcPr>
          <w:p w:rsidR="00F23F36" w:rsidRDefault="00F23F36" w:rsidP="006D6EBD">
            <w:pPr>
              <w:pStyle w:val="PlainText"/>
              <w:jc w:val="both"/>
              <w:rPr>
                <w:rFonts w:ascii="Arial" w:eastAsia="MS Mincho" w:hAnsi="Arial" w:cs="Arial"/>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November</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3081" w:type="dxa"/>
            <w:tcBorders>
              <w:top w:val="nil"/>
              <w:left w:val="single" w:sz="18" w:space="0" w:color="000000"/>
              <w:bottom w:val="nil"/>
              <w:right w:val="nil"/>
            </w:tcBorders>
            <w:shd w:val="clear" w:color="auto" w:fill="FFFFFF"/>
          </w:tcPr>
          <w:p w:rsidR="00F23F36" w:rsidRDefault="00F23F36" w:rsidP="006D6EBD">
            <w:pPr>
              <w:pStyle w:val="PlainText"/>
              <w:jc w:val="both"/>
              <w:rPr>
                <w:rFonts w:ascii="Arial" w:eastAsia="MS Mincho" w:hAnsi="Arial" w:cs="Arial"/>
              </w:rPr>
            </w:pPr>
          </w:p>
        </w:tc>
        <w:tc>
          <w:tcPr>
            <w:tcW w:w="1300" w:type="dxa"/>
            <w:tcBorders>
              <w:top w:val="nil"/>
              <w:left w:val="nil"/>
              <w:bottom w:val="nil"/>
              <w:right w:val="nil"/>
            </w:tcBorders>
            <w:shd w:val="clear" w:color="auto" w:fill="auto"/>
          </w:tcPr>
          <w:p w:rsidR="00F23F36" w:rsidRDefault="00F23F36" w:rsidP="006D6EBD">
            <w:pPr>
              <w:pStyle w:val="PlainText"/>
              <w:jc w:val="both"/>
              <w:rPr>
                <w:rFonts w:ascii="Arial" w:eastAsia="MS Mincho" w:hAnsi="Arial" w:cs="Arial"/>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December</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val="restart"/>
            <w:tcBorders>
              <w:top w:val="nil"/>
              <w:left w:val="nil"/>
              <w:bottom w:val="nil"/>
              <w:right w:val="nil"/>
            </w:tcBorders>
          </w:tcPr>
          <w:p w:rsidR="00F23F36" w:rsidRDefault="00F23F36" w:rsidP="006D6EBD">
            <w:pPr>
              <w:rPr>
                <w:rFonts w:ascii="Arial" w:hAnsi="Arial" w:cs="Arial"/>
                <w:sz w:val="15"/>
                <w:szCs w:val="15"/>
              </w:rPr>
            </w:pPr>
          </w:p>
          <w:p w:rsidR="00F23F36" w:rsidRDefault="00F23F36" w:rsidP="006D6EBD">
            <w:pPr>
              <w:jc w:val="center"/>
              <w:rPr>
                <w:rFonts w:ascii="Arial" w:hAnsi="Arial" w:cs="Arial"/>
                <w:b/>
                <w:bCs/>
                <w:sz w:val="27"/>
                <w:szCs w:val="27"/>
              </w:rPr>
            </w:pPr>
            <w:r>
              <w:rPr>
                <w:rFonts w:ascii="Arial" w:hAnsi="Arial" w:cs="Arial"/>
                <w:b/>
                <w:bCs/>
                <w:sz w:val="28"/>
                <w:szCs w:val="15"/>
                <w:u w:val="single"/>
              </w:rPr>
              <w:t>PLAN A</w:t>
            </w:r>
            <w:r>
              <w:rPr>
                <w:rFonts w:ascii="Arial" w:hAnsi="Arial" w:cs="Arial"/>
                <w:b/>
                <w:bCs/>
                <w:sz w:val="28"/>
                <w:szCs w:val="15"/>
              </w:rPr>
              <w:br/>
            </w:r>
            <w:r>
              <w:rPr>
                <w:rFonts w:ascii="Arial" w:hAnsi="Arial" w:cs="Arial"/>
                <w:sz w:val="15"/>
                <w:szCs w:val="15"/>
              </w:rPr>
              <w:t xml:space="preserve"> [w 580 X h 40]- </w:t>
            </w:r>
            <w:r>
              <w:rPr>
                <w:rFonts w:ascii="Arial" w:hAnsi="Arial" w:cs="Arial"/>
                <w:b/>
                <w:bCs/>
                <w:sz w:val="27"/>
                <w:szCs w:val="27"/>
              </w:rPr>
              <w:t>$65</w:t>
            </w:r>
          </w:p>
          <w:p w:rsidR="00F23F36" w:rsidRDefault="00F23F36" w:rsidP="006D6EBD">
            <w:pPr>
              <w:pStyle w:val="NormalWeb"/>
              <w:jc w:val="center"/>
              <w:rPr>
                <w:rFonts w:ascii="Arial" w:eastAsia="MS Mincho" w:hAnsi="Arial" w:cs="Arial"/>
                <w:sz w:val="18"/>
              </w:rPr>
            </w:pPr>
            <w:r>
              <w:rPr>
                <w:rFonts w:ascii="Arial" w:hAnsi="Arial" w:cs="Arial"/>
                <w:b/>
                <w:bCs/>
                <w:color w:val="auto"/>
                <w:sz w:val="28"/>
                <w:szCs w:val="15"/>
                <w:u w:val="single"/>
              </w:rPr>
              <w:t>PLAN B</w:t>
            </w:r>
            <w:r>
              <w:rPr>
                <w:rFonts w:ascii="Arial" w:hAnsi="Arial" w:cs="Arial"/>
                <w:b/>
                <w:bCs/>
                <w:color w:val="auto"/>
                <w:sz w:val="28"/>
                <w:szCs w:val="15"/>
              </w:rPr>
              <w:br/>
            </w:r>
            <w:r>
              <w:rPr>
                <w:rFonts w:ascii="Arial" w:hAnsi="Arial" w:cs="Arial"/>
                <w:color w:val="auto"/>
                <w:sz w:val="15"/>
                <w:szCs w:val="15"/>
              </w:rPr>
              <w:t>[w119 X h200]</w:t>
            </w:r>
            <w:r>
              <w:rPr>
                <w:rFonts w:ascii="Arial" w:hAnsi="Arial" w:cs="Arial"/>
                <w:color w:val="auto"/>
                <w:sz w:val="15"/>
                <w:szCs w:val="15"/>
              </w:rPr>
              <w:br/>
            </w:r>
            <w:r>
              <w:rPr>
                <w:rFonts w:ascii="Arial" w:hAnsi="Arial" w:cs="Arial"/>
                <w:b/>
                <w:bCs/>
                <w:color w:val="auto"/>
                <w:sz w:val="27"/>
                <w:szCs w:val="27"/>
              </w:rPr>
              <w:t>$45</w:t>
            </w:r>
          </w:p>
          <w:p w:rsidR="00F23F36" w:rsidRDefault="00F23F36" w:rsidP="006D6EBD">
            <w:pPr>
              <w:pStyle w:val="PlainText"/>
              <w:jc w:val="center"/>
              <w:rPr>
                <w:rFonts w:ascii="Arial" w:eastAsia="MS Mincho" w:hAnsi="Arial" w:cs="Arial"/>
                <w:sz w:val="18"/>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 xml:space="preserve">January </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Pr="0098149E" w:rsidRDefault="00F23F36" w:rsidP="006D6EBD">
            <w:pPr>
              <w:pStyle w:val="PlainText"/>
              <w:jc w:val="both"/>
              <w:rPr>
                <w:rFonts w:ascii="Arial" w:eastAsia="MS Mincho" w:hAnsi="Arial" w:cs="Arial"/>
                <w:color w:val="FF0000"/>
              </w:rPr>
            </w:pPr>
            <w:r>
              <w:rPr>
                <w:rFonts w:ascii="Arial" w:eastAsia="MS Mincho" w:hAnsi="Arial" w:cs="Arial"/>
                <w:color w:val="FF0000"/>
              </w:rPr>
              <w:t>2013</w:t>
            </w: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February</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March</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April</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May</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June</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July</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b/>
                <w:bCs/>
                <w:i/>
                <w:iCs/>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b/>
                <w:bCs/>
                <w:i/>
                <w:iCs/>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b/>
                <w:bCs/>
                <w:i/>
                <w:iCs/>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b/>
                <w:bCs/>
                <w:i/>
                <w:iCs/>
                <w:sz w:val="24"/>
              </w:rPr>
            </w:pPr>
          </w:p>
        </w:tc>
      </w:tr>
      <w:tr w:rsidR="00F23F36" w:rsidTr="006D6EBD">
        <w:trPr>
          <w:cantSplit/>
        </w:trPr>
        <w:tc>
          <w:tcPr>
            <w:tcW w:w="1880" w:type="dxa"/>
            <w:tcBorders>
              <w:top w:val="single" w:sz="18" w:space="0" w:color="000000"/>
              <w:left w:val="single" w:sz="18" w:space="0" w:color="000000"/>
              <w:bottom w:val="single" w:sz="18" w:space="0" w:color="000000"/>
              <w:right w:val="nil"/>
            </w:tcBorders>
            <w:shd w:val="pct20" w:color="FFFF00" w:fill="FFFFFF"/>
          </w:tcPr>
          <w:p w:rsidR="00F23F36" w:rsidRDefault="00F23F36" w:rsidP="006D6EBD">
            <w:pPr>
              <w:pStyle w:val="PlainText"/>
              <w:jc w:val="both"/>
              <w:rPr>
                <w:rFonts w:ascii="Arial" w:eastAsia="MS Mincho" w:hAnsi="Arial" w:cs="Arial"/>
                <w:b/>
                <w:bCs/>
                <w:i/>
                <w:iCs/>
              </w:rPr>
            </w:pPr>
            <w:r>
              <w:rPr>
                <w:rFonts w:ascii="Arial" w:eastAsia="MS Mincho" w:hAnsi="Arial" w:cs="Arial"/>
                <w:b/>
                <w:bCs/>
                <w:i/>
                <w:iCs/>
              </w:rPr>
              <w:t>August</w:t>
            </w:r>
          </w:p>
        </w:tc>
        <w:tc>
          <w:tcPr>
            <w:tcW w:w="678" w:type="dxa"/>
            <w:tcBorders>
              <w:top w:val="single" w:sz="18" w:space="0" w:color="000000"/>
              <w:left w:val="nil"/>
              <w:bottom w:val="single" w:sz="18" w:space="0" w:color="000000"/>
              <w:right w:val="single" w:sz="18" w:space="0" w:color="000000"/>
            </w:tcBorders>
            <w:shd w:val="pct20" w:color="FFFF00" w:fill="FFFFFF"/>
          </w:tcPr>
          <w:p w:rsidR="00F23F36" w:rsidRDefault="00F23F36" w:rsidP="006D6EBD">
            <w:pPr>
              <w:pStyle w:val="PlainText"/>
              <w:jc w:val="both"/>
              <w:rPr>
                <w:rFonts w:ascii="Arial" w:eastAsia="MS Mincho" w:hAnsi="Arial" w:cs="Arial"/>
                <w:b/>
                <w:bCs/>
                <w:i/>
                <w:iCs/>
              </w:rPr>
            </w:pPr>
          </w:p>
        </w:tc>
        <w:tc>
          <w:tcPr>
            <w:tcW w:w="1039"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b/>
                <w:bCs/>
                <w:i/>
                <w:iCs/>
              </w:rPr>
            </w:pPr>
          </w:p>
        </w:tc>
        <w:tc>
          <w:tcPr>
            <w:tcW w:w="1010" w:type="dxa"/>
            <w:tcBorders>
              <w:top w:val="single" w:sz="18" w:space="0" w:color="000000"/>
              <w:left w:val="single" w:sz="18" w:space="0" w:color="000000"/>
              <w:bottom w:val="single" w:sz="18" w:space="0" w:color="000000"/>
              <w:right w:val="single" w:sz="18" w:space="0" w:color="000000"/>
            </w:tcBorders>
            <w:shd w:val="pct20" w:color="FFFFFF" w:fill="FFFFFF"/>
          </w:tcPr>
          <w:p w:rsidR="00F23F36" w:rsidRDefault="00F23F36" w:rsidP="006D6EBD">
            <w:pPr>
              <w:pStyle w:val="PlainText"/>
              <w:jc w:val="both"/>
              <w:rPr>
                <w:rFonts w:ascii="Arial" w:eastAsia="MS Mincho" w:hAnsi="Arial" w:cs="Arial"/>
                <w:b/>
                <w:bCs/>
                <w:i/>
                <w:iCs/>
              </w:rPr>
            </w:pPr>
          </w:p>
        </w:tc>
        <w:tc>
          <w:tcPr>
            <w:tcW w:w="4381" w:type="dxa"/>
            <w:gridSpan w:val="2"/>
            <w:vMerge/>
            <w:tcBorders>
              <w:top w:val="nil"/>
              <w:left w:val="nil"/>
              <w:bottom w:val="nil"/>
              <w:right w:val="nil"/>
            </w:tcBorders>
          </w:tcPr>
          <w:p w:rsidR="00F23F36" w:rsidRDefault="00F23F36" w:rsidP="006D6EBD">
            <w:pPr>
              <w:pStyle w:val="PlainText"/>
              <w:jc w:val="both"/>
              <w:rPr>
                <w:rFonts w:ascii="Arial" w:eastAsia="MS Mincho" w:hAnsi="Arial" w:cs="Arial"/>
                <w:b/>
                <w:bCs/>
                <w:i/>
                <w:iCs/>
                <w:sz w:val="24"/>
              </w:rPr>
            </w:pPr>
          </w:p>
        </w:tc>
      </w:tr>
    </w:tbl>
    <w:p w:rsidR="00F23F36" w:rsidRDefault="00F23F36" w:rsidP="00F23F36">
      <w:pPr>
        <w:pStyle w:val="PlainText"/>
        <w:rPr>
          <w:rFonts w:ascii="Arial" w:eastAsia="MS Mincho" w:hAnsi="Arial" w:cs="Arial"/>
          <w:sz w:val="2"/>
        </w:rPr>
      </w:pPr>
    </w:p>
    <w:p w:rsidR="00F23F36" w:rsidRDefault="00F23F36" w:rsidP="00F23F36">
      <w:pPr>
        <w:pStyle w:val="PlainText"/>
        <w:rPr>
          <w:rFonts w:ascii="Arial" w:eastAsia="MS Mincho" w:hAnsi="Arial" w:cs="Arial"/>
          <w:b/>
          <w:bCs/>
          <w:sz w:val="24"/>
        </w:rPr>
      </w:pPr>
    </w:p>
    <w:p w:rsidR="00F23F36" w:rsidRDefault="00F23F36" w:rsidP="00F23F36">
      <w:pPr>
        <w:pStyle w:val="PlainText"/>
        <w:rPr>
          <w:rFonts w:ascii="Arial" w:eastAsia="MS Mincho" w:hAnsi="Arial" w:cs="Arial"/>
          <w:b/>
          <w:bCs/>
          <w:sz w:val="24"/>
        </w:rPr>
      </w:pPr>
    </w:p>
    <w:p w:rsidR="00F23F36" w:rsidRDefault="00F23F36" w:rsidP="00F23F36">
      <w:pPr>
        <w:pStyle w:val="PlainText"/>
        <w:rPr>
          <w:rFonts w:ascii="Arial" w:eastAsia="MS Mincho" w:hAnsi="Arial" w:cs="Arial"/>
          <w:b/>
          <w:bCs/>
          <w:sz w:val="24"/>
        </w:rPr>
      </w:pPr>
    </w:p>
    <w:p w:rsidR="00F23F36" w:rsidRDefault="00F23F36" w:rsidP="00F23F36">
      <w:pPr>
        <w:pStyle w:val="PlainText"/>
        <w:rPr>
          <w:rFonts w:ascii="Arial" w:eastAsia="MS Mincho" w:hAnsi="Arial" w:cs="Arial"/>
          <w:b/>
          <w:bCs/>
          <w:sz w:val="24"/>
        </w:rPr>
      </w:pPr>
      <w:r>
        <w:rPr>
          <w:rFonts w:ascii="Arial" w:eastAsia="MS Mincho" w:hAnsi="Arial" w:cs="Arial"/>
          <w:b/>
          <w:bCs/>
          <w:sz w:val="24"/>
        </w:rPr>
        <w:t>Organization Information</w:t>
      </w:r>
    </w:p>
    <w:tbl>
      <w:tblPr>
        <w:tblW w:w="0" w:type="auto"/>
        <w:tblBorders>
          <w:top w:val="nil"/>
          <w:left w:val="nil"/>
          <w:bottom w:val="single" w:sz="12" w:space="0" w:color="000000"/>
          <w:right w:val="nil"/>
          <w:insideH w:val="nil"/>
          <w:insideV w:val="nil"/>
        </w:tblBorders>
        <w:tblLook w:val="00AF"/>
      </w:tblPr>
      <w:tblGrid>
        <w:gridCol w:w="1643"/>
        <w:gridCol w:w="2555"/>
        <w:gridCol w:w="1997"/>
        <w:gridCol w:w="2661"/>
      </w:tblGrid>
      <w:tr w:rsidR="00F23F36" w:rsidTr="006D6EBD">
        <w:tc>
          <w:tcPr>
            <w:tcW w:w="1728" w:type="dxa"/>
            <w:tcBorders>
              <w:bottom w:val="single" w:sz="12" w:space="0" w:color="000000"/>
            </w:tcBorders>
            <w:shd w:val="solid" w:color="FFFFFF" w:fill="FFFFFF"/>
          </w:tcPr>
          <w:p w:rsidR="00F23F36" w:rsidRDefault="00F23F36" w:rsidP="006D6EBD">
            <w:pPr>
              <w:pStyle w:val="PlainText"/>
              <w:rPr>
                <w:rFonts w:ascii="Arial" w:eastAsia="MS Mincho" w:hAnsi="Arial" w:cs="Arial"/>
                <w:b/>
                <w:bCs/>
                <w:i/>
                <w:iCs/>
                <w:color w:val="000000"/>
              </w:rPr>
            </w:pPr>
            <w:r>
              <w:rPr>
                <w:rFonts w:ascii="Arial" w:eastAsia="MS Mincho" w:hAnsi="Arial" w:cs="Arial"/>
                <w:b/>
                <w:bCs/>
                <w:i/>
                <w:iCs/>
                <w:color w:val="000000"/>
              </w:rPr>
              <w:t xml:space="preserve"> Name</w:t>
            </w:r>
          </w:p>
        </w:tc>
        <w:tc>
          <w:tcPr>
            <w:tcW w:w="3180" w:type="dxa"/>
            <w:tcBorders>
              <w:bottom w:val="single" w:sz="12" w:space="0" w:color="000000"/>
            </w:tcBorders>
            <w:shd w:val="solid" w:color="FFFFFF" w:fill="FFFFFF"/>
          </w:tcPr>
          <w:p w:rsidR="00F23F36" w:rsidRDefault="00F23F36" w:rsidP="006D6EBD">
            <w:pPr>
              <w:pStyle w:val="PlainText"/>
              <w:rPr>
                <w:rFonts w:ascii="Arial" w:eastAsia="MS Mincho" w:hAnsi="Arial" w:cs="Arial"/>
                <w:b/>
                <w:bCs/>
                <w:i/>
                <w:iCs/>
                <w:color w:val="FFFFFF"/>
              </w:rPr>
            </w:pPr>
          </w:p>
        </w:tc>
        <w:tc>
          <w:tcPr>
            <w:tcW w:w="2220" w:type="dxa"/>
            <w:tcBorders>
              <w:bottom w:val="single" w:sz="12" w:space="0" w:color="000000"/>
            </w:tcBorders>
            <w:shd w:val="solid" w:color="FFFFFF" w:fill="FFFFFF"/>
          </w:tcPr>
          <w:p w:rsidR="00F23F36" w:rsidRDefault="00F23F36" w:rsidP="006D6EBD">
            <w:pPr>
              <w:pStyle w:val="PlainText"/>
              <w:rPr>
                <w:rFonts w:ascii="Arial" w:eastAsia="MS Mincho" w:hAnsi="Arial" w:cs="Arial"/>
                <w:b/>
                <w:bCs/>
                <w:i/>
                <w:iCs/>
                <w:color w:val="000000"/>
              </w:rPr>
            </w:pPr>
            <w:r>
              <w:rPr>
                <w:rFonts w:ascii="Arial" w:eastAsia="MS Mincho" w:hAnsi="Arial" w:cs="Arial"/>
                <w:b/>
                <w:bCs/>
                <w:i/>
                <w:iCs/>
                <w:color w:val="000000"/>
              </w:rPr>
              <w:t>Contact Person</w:t>
            </w:r>
          </w:p>
        </w:tc>
        <w:tc>
          <w:tcPr>
            <w:tcW w:w="2690" w:type="dxa"/>
            <w:tcBorders>
              <w:bottom w:val="single" w:sz="12" w:space="0" w:color="000000"/>
            </w:tcBorders>
            <w:shd w:val="solid" w:color="FFFFFF" w:fill="FFFFFF"/>
          </w:tcPr>
          <w:p w:rsidR="00F23F36" w:rsidRDefault="00F23F36" w:rsidP="006D6EBD">
            <w:pPr>
              <w:pStyle w:val="PlainText"/>
              <w:rPr>
                <w:rFonts w:ascii="Arial" w:eastAsia="MS Mincho" w:hAnsi="Arial" w:cs="Arial"/>
                <w:b/>
                <w:bCs/>
                <w:i/>
                <w:iCs/>
                <w:color w:val="FFFFFF"/>
              </w:rPr>
            </w:pPr>
          </w:p>
        </w:tc>
      </w:tr>
      <w:tr w:rsidR="00F23F36" w:rsidTr="006D6EBD">
        <w:tc>
          <w:tcPr>
            <w:tcW w:w="1728" w:type="dxa"/>
            <w:tcBorders>
              <w:top w:val="single" w:sz="12" w:space="0" w:color="000000"/>
              <w:bottom w:val="single" w:sz="4" w:space="0" w:color="auto"/>
            </w:tcBorders>
            <w:shd w:val="pct20" w:color="FFFF00" w:fill="FFFFFF"/>
          </w:tcPr>
          <w:p w:rsidR="00F23F36" w:rsidRDefault="00F23F36" w:rsidP="006D6EBD">
            <w:pPr>
              <w:pStyle w:val="PlainText"/>
              <w:rPr>
                <w:rFonts w:ascii="Arial" w:eastAsia="MS Mincho" w:hAnsi="Arial" w:cs="Arial"/>
                <w:b/>
                <w:bCs/>
                <w:i/>
                <w:iCs/>
              </w:rPr>
            </w:pPr>
          </w:p>
          <w:p w:rsidR="00F23F36" w:rsidRDefault="00F23F36" w:rsidP="006D6EBD">
            <w:pPr>
              <w:pStyle w:val="PlainText"/>
              <w:rPr>
                <w:rFonts w:ascii="Arial" w:eastAsia="MS Mincho" w:hAnsi="Arial" w:cs="Arial"/>
                <w:b/>
                <w:bCs/>
                <w:i/>
                <w:iCs/>
              </w:rPr>
            </w:pPr>
            <w:r>
              <w:rPr>
                <w:rFonts w:ascii="Arial" w:eastAsia="MS Mincho" w:hAnsi="Arial" w:cs="Arial"/>
                <w:b/>
                <w:bCs/>
                <w:i/>
                <w:iCs/>
              </w:rPr>
              <w:t xml:space="preserve"> </w:t>
            </w:r>
            <w:r>
              <w:rPr>
                <w:rFonts w:ascii="Arial" w:eastAsia="MS Mincho" w:hAnsi="Arial" w:cs="Arial"/>
                <w:b/>
                <w:bCs/>
                <w:i/>
                <w:iCs/>
                <w:u w:val="single"/>
              </w:rPr>
              <w:t>Address</w:t>
            </w:r>
          </w:p>
        </w:tc>
        <w:tc>
          <w:tcPr>
            <w:tcW w:w="3180" w:type="dxa"/>
            <w:tcBorders>
              <w:top w:val="single" w:sz="12" w:space="0" w:color="000000"/>
              <w:bottom w:val="single" w:sz="4" w:space="0" w:color="auto"/>
            </w:tcBorders>
            <w:shd w:val="pct20" w:color="FFFF00" w:fill="FFFFFF"/>
          </w:tcPr>
          <w:p w:rsidR="00F23F36" w:rsidRDefault="00F23F36" w:rsidP="006D6EBD">
            <w:pPr>
              <w:pStyle w:val="PlainText"/>
              <w:rPr>
                <w:rFonts w:ascii="Arial" w:eastAsia="MS Mincho" w:hAnsi="Arial" w:cs="Arial"/>
              </w:rPr>
            </w:pPr>
          </w:p>
          <w:p w:rsidR="00F23F36" w:rsidRDefault="00F23F36" w:rsidP="006D6EBD">
            <w:pPr>
              <w:pStyle w:val="PlainText"/>
              <w:rPr>
                <w:rFonts w:ascii="Arial" w:eastAsia="MS Mincho" w:hAnsi="Arial" w:cs="Arial"/>
              </w:rPr>
            </w:pPr>
          </w:p>
        </w:tc>
        <w:tc>
          <w:tcPr>
            <w:tcW w:w="2220" w:type="dxa"/>
            <w:tcBorders>
              <w:top w:val="single" w:sz="12" w:space="0" w:color="000000"/>
              <w:bottom w:val="single" w:sz="4" w:space="0" w:color="auto"/>
            </w:tcBorders>
            <w:shd w:val="pct20" w:color="FFFF00" w:fill="FFFFFF"/>
          </w:tcPr>
          <w:p w:rsidR="00F23F36" w:rsidRDefault="00F23F36" w:rsidP="006D6EBD">
            <w:pPr>
              <w:pStyle w:val="PlainText"/>
              <w:rPr>
                <w:rFonts w:ascii="Arial" w:eastAsia="MS Mincho" w:hAnsi="Arial" w:cs="Arial"/>
              </w:rPr>
            </w:pPr>
            <w:r>
              <w:rPr>
                <w:rFonts w:ascii="Arial" w:eastAsia="MS Mincho" w:hAnsi="Arial" w:cs="Arial"/>
                <w:u w:val="single"/>
              </w:rPr>
              <w:t xml:space="preserve"> Telephone #</w:t>
            </w:r>
            <w:r>
              <w:rPr>
                <w:rFonts w:ascii="Arial" w:eastAsia="MS Mincho" w:hAnsi="Arial" w:cs="Arial"/>
              </w:rPr>
              <w:br/>
              <w:t xml:space="preserve"> Fax # </w:t>
            </w:r>
          </w:p>
        </w:tc>
        <w:tc>
          <w:tcPr>
            <w:tcW w:w="2690" w:type="dxa"/>
            <w:tcBorders>
              <w:top w:val="single" w:sz="12" w:space="0" w:color="000000"/>
              <w:bottom w:val="single" w:sz="4" w:space="0" w:color="auto"/>
            </w:tcBorders>
            <w:shd w:val="pct20" w:color="FFFF00" w:fill="FFFFFF"/>
          </w:tcPr>
          <w:p w:rsidR="00F23F36" w:rsidRDefault="00F23F36" w:rsidP="006D6EBD">
            <w:pPr>
              <w:pStyle w:val="PlainText"/>
              <w:rPr>
                <w:rFonts w:ascii="Arial" w:eastAsia="MS Mincho" w:hAnsi="Arial" w:cs="Arial"/>
              </w:rPr>
            </w:pPr>
            <w:r>
              <w:rPr>
                <w:rFonts w:ascii="Arial" w:eastAsia="MS Mincho" w:hAnsi="Arial" w:cs="Arial"/>
              </w:rPr>
              <w:t>_____________________</w:t>
            </w:r>
          </w:p>
        </w:tc>
      </w:tr>
      <w:tr w:rsidR="00F23F36" w:rsidTr="006D6EBD">
        <w:trPr>
          <w:cantSplit/>
        </w:trPr>
        <w:tc>
          <w:tcPr>
            <w:tcW w:w="1728" w:type="dxa"/>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b/>
                <w:bCs/>
                <w:i/>
                <w:iCs/>
                <w:u w:val="single"/>
              </w:rPr>
            </w:pPr>
            <w:r>
              <w:rPr>
                <w:rFonts w:ascii="Arial" w:eastAsia="MS Mincho" w:hAnsi="Arial" w:cs="Arial"/>
                <w:b/>
                <w:bCs/>
                <w:i/>
                <w:iCs/>
                <w:u w:val="single"/>
              </w:rPr>
              <w:t xml:space="preserve">Email: </w:t>
            </w:r>
          </w:p>
        </w:tc>
        <w:tc>
          <w:tcPr>
            <w:tcW w:w="8090" w:type="dxa"/>
            <w:gridSpan w:val="3"/>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rPr>
            </w:pPr>
          </w:p>
        </w:tc>
      </w:tr>
      <w:tr w:rsidR="00F23F36" w:rsidTr="006D6EBD">
        <w:trPr>
          <w:cantSplit/>
        </w:trPr>
        <w:tc>
          <w:tcPr>
            <w:tcW w:w="1728" w:type="dxa"/>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b/>
                <w:bCs/>
                <w:i/>
                <w:iCs/>
              </w:rPr>
            </w:pPr>
            <w:r>
              <w:rPr>
                <w:rFonts w:ascii="Arial" w:eastAsia="MS Mincho" w:hAnsi="Arial" w:cs="Arial"/>
                <w:b/>
                <w:bCs/>
                <w:i/>
                <w:iCs/>
              </w:rPr>
              <w:t xml:space="preserve">Authorizing </w:t>
            </w:r>
            <w:r>
              <w:rPr>
                <w:rFonts w:ascii="Arial" w:eastAsia="MS Mincho" w:hAnsi="Arial" w:cs="Arial"/>
                <w:b/>
                <w:bCs/>
                <w:i/>
                <w:iCs/>
                <w:u w:val="single"/>
              </w:rPr>
              <w:t>Individual</w:t>
            </w:r>
          </w:p>
        </w:tc>
        <w:tc>
          <w:tcPr>
            <w:tcW w:w="8090" w:type="dxa"/>
            <w:gridSpan w:val="3"/>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rPr>
            </w:pPr>
          </w:p>
          <w:p w:rsidR="00F23F36" w:rsidRDefault="00F23F36" w:rsidP="006D6EBD">
            <w:pPr>
              <w:pStyle w:val="PlainText"/>
              <w:rPr>
                <w:rFonts w:ascii="Arial" w:eastAsia="MS Mincho" w:hAnsi="Arial" w:cs="Arial"/>
              </w:rPr>
            </w:pPr>
            <w:r>
              <w:rPr>
                <w:rFonts w:ascii="Arial" w:eastAsia="MS Mincho" w:hAnsi="Arial" w:cs="Arial"/>
              </w:rPr>
              <w:t>_______________________________</w:t>
            </w:r>
            <w:r>
              <w:rPr>
                <w:rFonts w:ascii="Arial" w:eastAsia="MS Mincho" w:hAnsi="Arial" w:cs="Arial"/>
              </w:rPr>
              <w:br/>
              <w:t>Print Name</w:t>
            </w:r>
          </w:p>
        </w:tc>
      </w:tr>
      <w:tr w:rsidR="00F23F36" w:rsidTr="006D6EBD">
        <w:trPr>
          <w:cantSplit/>
        </w:trPr>
        <w:tc>
          <w:tcPr>
            <w:tcW w:w="1728" w:type="dxa"/>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b/>
                <w:bCs/>
                <w:i/>
                <w:iCs/>
              </w:rPr>
            </w:pPr>
            <w:r>
              <w:rPr>
                <w:rFonts w:ascii="Arial" w:eastAsia="MS Mincho" w:hAnsi="Arial" w:cs="Arial"/>
                <w:b/>
                <w:bCs/>
                <w:i/>
                <w:iCs/>
              </w:rPr>
              <w:br/>
              <w:t xml:space="preserve">Authorizing </w:t>
            </w:r>
            <w:r>
              <w:rPr>
                <w:rFonts w:ascii="Arial" w:eastAsia="MS Mincho" w:hAnsi="Arial" w:cs="Arial"/>
                <w:b/>
                <w:bCs/>
                <w:i/>
                <w:iCs/>
                <w:u w:val="single"/>
              </w:rPr>
              <w:t>Signature</w:t>
            </w:r>
          </w:p>
        </w:tc>
        <w:tc>
          <w:tcPr>
            <w:tcW w:w="8090" w:type="dxa"/>
            <w:gridSpan w:val="3"/>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rPr>
            </w:pPr>
            <w:r>
              <w:rPr>
                <w:rFonts w:ascii="Arial" w:eastAsia="MS Mincho" w:hAnsi="Arial" w:cs="Arial"/>
              </w:rPr>
              <w:br/>
              <w:t>_______________________________    Date___________________</w:t>
            </w:r>
            <w:r>
              <w:rPr>
                <w:rFonts w:ascii="Arial" w:eastAsia="MS Mincho" w:hAnsi="Arial" w:cs="Arial"/>
              </w:rPr>
              <w:br/>
              <w:t>Signature</w:t>
            </w:r>
          </w:p>
        </w:tc>
      </w:tr>
      <w:tr w:rsidR="00F23F36" w:rsidTr="006D6EBD">
        <w:trPr>
          <w:cantSplit/>
        </w:trPr>
        <w:tc>
          <w:tcPr>
            <w:tcW w:w="1728" w:type="dxa"/>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b/>
                <w:bCs/>
                <w:i/>
                <w:iCs/>
              </w:rPr>
            </w:pPr>
            <w:r>
              <w:rPr>
                <w:rFonts w:ascii="Arial" w:eastAsia="MS Mincho" w:hAnsi="Arial" w:cs="Arial"/>
                <w:b/>
                <w:bCs/>
                <w:i/>
                <w:iCs/>
              </w:rPr>
              <w:t>Links</w:t>
            </w:r>
          </w:p>
        </w:tc>
        <w:tc>
          <w:tcPr>
            <w:tcW w:w="8090" w:type="dxa"/>
            <w:gridSpan w:val="3"/>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rPr>
            </w:pPr>
          </w:p>
        </w:tc>
      </w:tr>
      <w:tr w:rsidR="00F23F36" w:rsidTr="006D6EBD">
        <w:trPr>
          <w:cantSplit/>
        </w:trPr>
        <w:tc>
          <w:tcPr>
            <w:tcW w:w="1728" w:type="dxa"/>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b/>
                <w:bCs/>
                <w:i/>
                <w:iCs/>
              </w:rPr>
            </w:pPr>
            <w:r>
              <w:rPr>
                <w:rFonts w:ascii="Arial" w:eastAsia="MS Mincho" w:hAnsi="Arial" w:cs="Arial"/>
                <w:b/>
                <w:bCs/>
                <w:i/>
                <w:iCs/>
              </w:rPr>
              <w:t xml:space="preserve">Files </w:t>
            </w:r>
          </w:p>
        </w:tc>
        <w:tc>
          <w:tcPr>
            <w:tcW w:w="8090" w:type="dxa"/>
            <w:gridSpan w:val="3"/>
            <w:tcBorders>
              <w:top w:val="single" w:sz="4" w:space="0" w:color="auto"/>
              <w:bottom w:val="single" w:sz="4" w:space="0" w:color="auto"/>
            </w:tcBorders>
            <w:shd w:val="pct20" w:color="FFFF00" w:fill="FFFFFF"/>
          </w:tcPr>
          <w:p w:rsidR="00F23F36" w:rsidRDefault="00F23F36" w:rsidP="006D6EBD">
            <w:pPr>
              <w:pStyle w:val="PlainText"/>
              <w:rPr>
                <w:rFonts w:ascii="Arial" w:eastAsia="MS Mincho" w:hAnsi="Arial" w:cs="Arial"/>
              </w:rPr>
            </w:pPr>
          </w:p>
        </w:tc>
      </w:tr>
    </w:tbl>
    <w:p w:rsidR="00F23F36" w:rsidRDefault="00F23F36" w:rsidP="00F23F36">
      <w:pPr>
        <w:pStyle w:val="PlainText"/>
        <w:jc w:val="center"/>
        <w:rPr>
          <w:rFonts w:ascii="Arial" w:eastAsia="MS Mincho" w:hAnsi="Arial" w:cs="Arial"/>
          <w:b/>
          <w:bCs/>
          <w:sz w:val="24"/>
          <w:u w:val="single"/>
        </w:rPr>
      </w:pPr>
    </w:p>
    <w:p w:rsidR="00F23F36" w:rsidRDefault="00F23F36" w:rsidP="00F23F36">
      <w:pPr>
        <w:pStyle w:val="PlainText"/>
        <w:jc w:val="center"/>
        <w:rPr>
          <w:rFonts w:ascii="Arial" w:eastAsia="MS Mincho" w:hAnsi="Arial" w:cs="Arial"/>
          <w:b/>
          <w:bCs/>
          <w:sz w:val="24"/>
          <w:u w:val="single"/>
        </w:rPr>
      </w:pPr>
    </w:p>
    <w:p w:rsidR="00F23F36" w:rsidRDefault="00F23F36" w:rsidP="00F23F36">
      <w:pPr>
        <w:pStyle w:val="PlainText"/>
        <w:jc w:val="center"/>
        <w:rPr>
          <w:rFonts w:ascii="Arial" w:eastAsia="MS Mincho" w:hAnsi="Arial" w:cs="Arial"/>
          <w:b/>
          <w:bCs/>
          <w:sz w:val="24"/>
          <w:u w:val="single"/>
        </w:rPr>
      </w:pPr>
      <w:r>
        <w:rPr>
          <w:rFonts w:ascii="Arial" w:eastAsia="MS Mincho" w:hAnsi="Arial" w:cs="Arial"/>
          <w:b/>
          <w:bCs/>
          <w:sz w:val="24"/>
          <w:u w:val="single"/>
        </w:rPr>
        <w:t>Advertisers</w:t>
      </w:r>
    </w:p>
    <w:p w:rsidR="00F23F36" w:rsidRDefault="00F23F36" w:rsidP="00F23F36">
      <w:pPr>
        <w:pStyle w:val="PlainText"/>
        <w:jc w:val="center"/>
        <w:rPr>
          <w:rFonts w:ascii="Arial" w:eastAsia="MS Mincho" w:hAnsi="Arial" w:cs="Arial"/>
          <w:sz w:val="22"/>
        </w:rPr>
      </w:pPr>
      <w:r>
        <w:rPr>
          <w:rFonts w:ascii="Arial" w:eastAsia="MS Mincho" w:hAnsi="Arial" w:cs="Arial"/>
          <w:sz w:val="22"/>
        </w:rPr>
        <w:t>Send your check, completed form &amp; your banner file(s) to the SDEA Controller.</w:t>
      </w:r>
    </w:p>
    <w:p w:rsidR="00F23F36" w:rsidRDefault="00F23F36" w:rsidP="00F23F36">
      <w:pPr>
        <w:pStyle w:val="PlainText"/>
        <w:jc w:val="center"/>
        <w:rPr>
          <w:rFonts w:ascii="Arial" w:eastAsia="MS Mincho" w:hAnsi="Arial" w:cs="Arial"/>
          <w:sz w:val="22"/>
        </w:rPr>
      </w:pPr>
      <w:r>
        <w:rPr>
          <w:rFonts w:ascii="Arial" w:eastAsia="MS Mincho" w:hAnsi="Arial" w:cs="Arial"/>
          <w:sz w:val="22"/>
        </w:rPr>
        <w:t>SDEA’s Executive Director must approve your Advertisement.</w:t>
      </w:r>
    </w:p>
    <w:p w:rsidR="00F23F36" w:rsidRDefault="00F23F36" w:rsidP="00F23F36">
      <w:pPr>
        <w:pStyle w:val="PlainText"/>
        <w:jc w:val="center"/>
        <w:rPr>
          <w:rFonts w:ascii="Arial" w:eastAsia="MS Mincho" w:hAnsi="Arial" w:cs="Arial"/>
          <w:sz w:val="6"/>
        </w:rPr>
      </w:pPr>
    </w:p>
    <w:p w:rsidR="00F23F36" w:rsidRDefault="00F23F36" w:rsidP="00F23F36">
      <w:pPr>
        <w:pStyle w:val="PlainText"/>
        <w:jc w:val="center"/>
        <w:rPr>
          <w:rFonts w:ascii="Arial" w:eastAsia="MS Mincho" w:hAnsi="Arial" w:cs="Arial"/>
          <w:sz w:val="22"/>
        </w:rPr>
      </w:pPr>
      <w:r>
        <w:rPr>
          <w:rFonts w:ascii="Arial" w:eastAsia="MS Mincho" w:hAnsi="Arial" w:cs="Arial"/>
          <w:sz w:val="22"/>
        </w:rPr>
        <w:t>After approval, you will receive written confirmation of ad space.</w:t>
      </w:r>
    </w:p>
    <w:p w:rsidR="00F23F36" w:rsidRDefault="00F23F36" w:rsidP="00F23F36">
      <w:pPr>
        <w:pStyle w:val="PlainText"/>
        <w:jc w:val="center"/>
        <w:rPr>
          <w:rFonts w:ascii="Arial" w:eastAsia="MS Mincho" w:hAnsi="Arial" w:cs="Arial"/>
          <w:i/>
          <w:sz w:val="22"/>
        </w:rPr>
      </w:pPr>
      <w:r>
        <w:rPr>
          <w:rFonts w:ascii="Arial" w:eastAsia="MS Mincho" w:hAnsi="Arial" w:cs="Arial"/>
          <w:i/>
          <w:sz w:val="22"/>
        </w:rPr>
        <w:t>SDEA reserves the right to make scheduling changes as necessary.</w:t>
      </w:r>
    </w:p>
    <w:p w:rsidR="00F23F36" w:rsidRDefault="00F23F36" w:rsidP="00F23F36">
      <w:pPr>
        <w:pStyle w:val="PlainText"/>
        <w:jc w:val="center"/>
        <w:rPr>
          <w:rFonts w:ascii="Arial" w:eastAsia="MS Mincho" w:hAnsi="Arial" w:cs="Arial"/>
          <w:b/>
          <w:sz w:val="22"/>
        </w:rPr>
      </w:pPr>
      <w:r>
        <w:rPr>
          <w:rFonts w:ascii="Arial" w:eastAsia="MS Mincho" w:hAnsi="Arial" w:cs="Arial"/>
          <w:b/>
          <w:sz w:val="22"/>
        </w:rPr>
        <w:t xml:space="preserve">Please direct website </w:t>
      </w:r>
    </w:p>
    <w:p w:rsidR="00F23F36" w:rsidRDefault="00F23F36" w:rsidP="00F23F36">
      <w:pPr>
        <w:pStyle w:val="PlainText"/>
        <w:jc w:val="center"/>
        <w:rPr>
          <w:rFonts w:ascii="Arial" w:eastAsia="MS Mincho" w:hAnsi="Arial" w:cs="Arial"/>
          <w:b/>
          <w:sz w:val="24"/>
        </w:rPr>
      </w:pPr>
      <w:r>
        <w:rPr>
          <w:rFonts w:ascii="Arial" w:eastAsia="MS Mincho" w:hAnsi="Arial" w:cs="Arial"/>
          <w:b/>
          <w:sz w:val="22"/>
        </w:rPr>
        <w:t xml:space="preserve"> </w:t>
      </w:r>
      <w:proofErr w:type="gramStart"/>
      <w:r>
        <w:rPr>
          <w:rFonts w:ascii="Arial" w:eastAsia="MS Mincho" w:hAnsi="Arial" w:cs="Arial"/>
          <w:b/>
          <w:sz w:val="22"/>
        </w:rPr>
        <w:t>billing</w:t>
      </w:r>
      <w:proofErr w:type="gramEnd"/>
      <w:r>
        <w:rPr>
          <w:rFonts w:ascii="Arial" w:eastAsia="MS Mincho" w:hAnsi="Arial" w:cs="Arial"/>
          <w:b/>
          <w:sz w:val="22"/>
        </w:rPr>
        <w:t xml:space="preserve"> questions to Controller Diana Hayes, (619) 283-4411 x 116.</w:t>
      </w:r>
    </w:p>
    <w:p w:rsidR="00F23F36" w:rsidRDefault="00F23F36" w:rsidP="00F23F36">
      <w:pPr>
        <w:pStyle w:val="PlainText"/>
        <w:rPr>
          <w:rFonts w:ascii="Arial" w:eastAsia="MS Mincho" w:hAnsi="Arial" w:cs="Arial"/>
          <w:sz w:val="18"/>
        </w:rPr>
      </w:pPr>
    </w:p>
    <w:p w:rsidR="00F23F36" w:rsidRDefault="00F23F36" w:rsidP="00F23F36">
      <w:pPr>
        <w:pStyle w:val="PlainText"/>
        <w:rPr>
          <w:rFonts w:ascii="Arial" w:eastAsia="MS Mincho" w:hAnsi="Arial" w:cs="Arial"/>
          <w:sz w:val="18"/>
        </w:rPr>
      </w:pPr>
      <w:r>
        <w:rPr>
          <w:rFonts w:ascii="Arial" w:eastAsia="MS Mincho" w:hAnsi="Arial" w:cs="Arial"/>
          <w:sz w:val="18"/>
        </w:rPr>
        <w:t>========================================================================================</w:t>
      </w:r>
    </w:p>
    <w:p w:rsidR="00F23F36" w:rsidRDefault="00F23F36" w:rsidP="00F23F36">
      <w:pPr>
        <w:pStyle w:val="PlainText"/>
        <w:rPr>
          <w:rFonts w:ascii="Arial" w:eastAsia="MS Mincho" w:hAnsi="Arial" w:cs="Arial"/>
          <w:sz w:val="18"/>
        </w:rPr>
      </w:pPr>
      <w:r>
        <w:rPr>
          <w:rFonts w:ascii="Arial" w:eastAsia="MS Mincho" w:hAnsi="Arial" w:cs="Arial"/>
          <w:sz w:val="18"/>
        </w:rPr>
        <w:t xml:space="preserve">FOR SDEA USE ONLY </w:t>
      </w:r>
    </w:p>
    <w:p w:rsidR="00F23F36" w:rsidRDefault="00F23F36" w:rsidP="00F23F36">
      <w:pPr>
        <w:pStyle w:val="PlainText"/>
        <w:rPr>
          <w:rFonts w:ascii="Arial" w:eastAsia="MS Mincho" w:hAnsi="Arial" w:cs="Arial"/>
          <w:sz w:val="18"/>
        </w:rPr>
      </w:pPr>
    </w:p>
    <w:p w:rsidR="00F23F36" w:rsidRDefault="00F23F36" w:rsidP="00F23F36">
      <w:pPr>
        <w:pStyle w:val="PlainText"/>
        <w:rPr>
          <w:rFonts w:eastAsia="MS Mincho"/>
          <w:sz w:val="16"/>
        </w:rPr>
      </w:pPr>
      <w:r>
        <w:rPr>
          <w:rFonts w:eastAsia="MS Mincho"/>
          <w:sz w:val="16"/>
        </w:rPr>
        <w:t>Original – Controller</w:t>
      </w:r>
      <w:r>
        <w:rPr>
          <w:rFonts w:eastAsia="MS Mincho"/>
          <w:sz w:val="16"/>
        </w:rPr>
        <w:tab/>
      </w:r>
      <w:r>
        <w:rPr>
          <w:rFonts w:eastAsia="MS Mincho"/>
          <w:sz w:val="16"/>
        </w:rPr>
        <w:tab/>
        <w:t xml:space="preserve"> 2 - Copies (Website &amp; Executive Director)</w:t>
      </w:r>
    </w:p>
    <w:p w:rsidR="00F23F36" w:rsidRDefault="00F23F36" w:rsidP="00F23F36">
      <w:pPr>
        <w:tabs>
          <w:tab w:val="left" w:pos="2430"/>
        </w:tabs>
      </w:pPr>
    </w:p>
    <w:p w:rsidR="002F3B3B" w:rsidRPr="00917034" w:rsidRDefault="00C61E60" w:rsidP="002F3B3B">
      <w:pPr>
        <w:jc w:val="center"/>
        <w:rPr>
          <w:b/>
          <w:sz w:val="44"/>
          <w:szCs w:val="44"/>
        </w:rPr>
      </w:pPr>
      <w:r>
        <w:rPr>
          <w:b/>
          <w:noProof/>
          <w:color w:val="FF0000"/>
          <w:sz w:val="44"/>
          <w:szCs w:val="44"/>
        </w:rPr>
        <w:drawing>
          <wp:anchor distT="0" distB="0" distL="114300" distR="114300" simplePos="0" relativeHeight="251667456" behindDoc="0" locked="0" layoutInCell="1" allowOverlap="1">
            <wp:simplePos x="0" y="0"/>
            <wp:positionH relativeFrom="column">
              <wp:posOffset>4386580</wp:posOffset>
            </wp:positionH>
            <wp:positionV relativeFrom="paragraph">
              <wp:posOffset>-400050</wp:posOffset>
            </wp:positionV>
            <wp:extent cx="1188720" cy="1003935"/>
            <wp:effectExtent l="19050" t="0" r="0" b="0"/>
            <wp:wrapThrough wrapText="bothSides">
              <wp:wrapPolygon edited="0">
                <wp:start x="-346" y="0"/>
                <wp:lineTo x="-346" y="21313"/>
                <wp:lineTo x="21462" y="21313"/>
                <wp:lineTo x="21462" y="0"/>
                <wp:lineTo x="-346" y="0"/>
              </wp:wrapPolygon>
            </wp:wrapThrough>
            <wp:docPr id="9" name="Picture 1" descr="Image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4.gif"/>
                    <pic:cNvPicPr>
                      <a:picLocks noChangeAspect="1" noChangeArrowheads="1"/>
                    </pic:cNvPicPr>
                  </pic:nvPicPr>
                  <pic:blipFill>
                    <a:blip r:embed="rId12" cstate="print"/>
                    <a:srcRect/>
                    <a:stretch>
                      <a:fillRect/>
                    </a:stretch>
                  </pic:blipFill>
                  <pic:spPr bwMode="auto">
                    <a:xfrm>
                      <a:off x="0" y="0"/>
                      <a:ext cx="1188720" cy="1003935"/>
                    </a:xfrm>
                    <a:prstGeom prst="rect">
                      <a:avLst/>
                    </a:prstGeom>
                    <a:noFill/>
                    <a:ln w="9525">
                      <a:noFill/>
                      <a:miter lim="800000"/>
                      <a:headEnd/>
                      <a:tailEnd/>
                    </a:ln>
                  </pic:spPr>
                </pic:pic>
              </a:graphicData>
            </a:graphic>
          </wp:anchor>
        </w:drawing>
      </w:r>
      <w:r>
        <w:rPr>
          <w:b/>
          <w:sz w:val="44"/>
          <w:szCs w:val="44"/>
        </w:rPr>
        <w:t xml:space="preserve"> </w:t>
      </w:r>
      <w:r w:rsidR="002F3B3B">
        <w:rPr>
          <w:b/>
          <w:noProof/>
          <w:sz w:val="44"/>
          <w:szCs w:val="44"/>
        </w:rPr>
        <w:drawing>
          <wp:anchor distT="0" distB="0" distL="114300" distR="114300" simplePos="0" relativeHeight="251669504" behindDoc="0" locked="0" layoutInCell="1" allowOverlap="1">
            <wp:simplePos x="0" y="0"/>
            <wp:positionH relativeFrom="column">
              <wp:posOffset>4386580</wp:posOffset>
            </wp:positionH>
            <wp:positionV relativeFrom="paragraph">
              <wp:posOffset>-400050</wp:posOffset>
            </wp:positionV>
            <wp:extent cx="1188720" cy="1003935"/>
            <wp:effectExtent l="19050" t="0" r="0" b="0"/>
            <wp:wrapThrough wrapText="bothSides">
              <wp:wrapPolygon edited="0">
                <wp:start x="-346" y="0"/>
                <wp:lineTo x="-346" y="21313"/>
                <wp:lineTo x="21462" y="21313"/>
                <wp:lineTo x="21462" y="0"/>
                <wp:lineTo x="-346" y="0"/>
              </wp:wrapPolygon>
            </wp:wrapThrough>
            <wp:docPr id="12" name="Picture 1" descr="Image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4.gif"/>
                    <pic:cNvPicPr>
                      <a:picLocks noChangeAspect="1" noChangeArrowheads="1"/>
                    </pic:cNvPicPr>
                  </pic:nvPicPr>
                  <pic:blipFill>
                    <a:blip r:embed="rId12" cstate="print"/>
                    <a:srcRect/>
                    <a:stretch>
                      <a:fillRect/>
                    </a:stretch>
                  </pic:blipFill>
                  <pic:spPr bwMode="auto">
                    <a:xfrm>
                      <a:off x="0" y="0"/>
                      <a:ext cx="1188720" cy="1003935"/>
                    </a:xfrm>
                    <a:prstGeom prst="rect">
                      <a:avLst/>
                    </a:prstGeom>
                    <a:noFill/>
                    <a:ln w="9525">
                      <a:noFill/>
                      <a:miter lim="800000"/>
                      <a:headEnd/>
                      <a:tailEnd/>
                    </a:ln>
                  </pic:spPr>
                </pic:pic>
              </a:graphicData>
            </a:graphic>
          </wp:anchor>
        </w:drawing>
      </w:r>
      <w:r w:rsidR="002F3B3B" w:rsidRPr="00917034">
        <w:rPr>
          <w:b/>
          <w:sz w:val="44"/>
          <w:szCs w:val="44"/>
        </w:rPr>
        <w:t>SDEA Advocate</w:t>
      </w:r>
    </w:p>
    <w:p w:rsidR="002F3B3B" w:rsidRPr="00917034" w:rsidRDefault="002F3B3B" w:rsidP="002F3B3B">
      <w:pPr>
        <w:jc w:val="center"/>
        <w:rPr>
          <w:b/>
          <w:sz w:val="44"/>
          <w:szCs w:val="44"/>
        </w:rPr>
      </w:pPr>
      <w:r w:rsidRPr="003E24BD">
        <w:rPr>
          <w:b/>
          <w:sz w:val="44"/>
          <w:szCs w:val="44"/>
        </w:rPr>
        <w:lastRenderedPageBreak/>
        <w:t>2012-2013</w:t>
      </w:r>
      <w:r w:rsidRPr="00917034">
        <w:rPr>
          <w:b/>
          <w:sz w:val="44"/>
          <w:szCs w:val="44"/>
        </w:rPr>
        <w:t xml:space="preserve"> Publication </w:t>
      </w:r>
      <w:proofErr w:type="gramStart"/>
      <w:r w:rsidRPr="00917034">
        <w:rPr>
          <w:b/>
          <w:sz w:val="44"/>
          <w:szCs w:val="44"/>
        </w:rPr>
        <w:t>Schedule</w:t>
      </w:r>
      <w:proofErr w:type="gramEnd"/>
    </w:p>
    <w:p w:rsidR="002F3B3B" w:rsidRDefault="002F3B3B" w:rsidP="002F3B3B"/>
    <w:p w:rsidR="002F3B3B" w:rsidRDefault="002F3B3B" w:rsidP="002F3B3B"/>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2343"/>
        <w:gridCol w:w="2343"/>
        <w:gridCol w:w="2344"/>
      </w:tblGrid>
      <w:tr w:rsidR="002F3B3B" w:rsidRPr="00C25A7A" w:rsidTr="00D97E95">
        <w:trPr>
          <w:trHeight w:val="420"/>
        </w:trPr>
        <w:tc>
          <w:tcPr>
            <w:tcW w:w="2343" w:type="dxa"/>
            <w:shd w:val="clear" w:color="000000" w:fill="FFFF00"/>
            <w:noWrap/>
            <w:vAlign w:val="bottom"/>
          </w:tcPr>
          <w:p w:rsidR="002F3B3B" w:rsidRPr="00C25A7A" w:rsidRDefault="002F3B3B" w:rsidP="00D97E95">
            <w:pPr>
              <w:rPr>
                <w:rFonts w:ascii="Calibri" w:hAnsi="Calibri"/>
                <w:b/>
                <w:bCs/>
                <w:color w:val="000000"/>
                <w:sz w:val="32"/>
                <w:szCs w:val="32"/>
              </w:rPr>
            </w:pPr>
            <w:r w:rsidRPr="00C25A7A">
              <w:rPr>
                <w:rFonts w:ascii="Calibri" w:hAnsi="Calibri"/>
                <w:b/>
                <w:bCs/>
                <w:color w:val="000000"/>
                <w:sz w:val="32"/>
                <w:szCs w:val="32"/>
              </w:rPr>
              <w:t>Issue</w:t>
            </w:r>
          </w:p>
        </w:tc>
        <w:tc>
          <w:tcPr>
            <w:tcW w:w="2343" w:type="dxa"/>
            <w:shd w:val="clear" w:color="000000" w:fill="FFFF00"/>
            <w:noWrap/>
            <w:vAlign w:val="bottom"/>
          </w:tcPr>
          <w:p w:rsidR="002F3B3B" w:rsidRPr="00C25A7A" w:rsidRDefault="002F3B3B" w:rsidP="00D97E95">
            <w:pPr>
              <w:rPr>
                <w:rFonts w:ascii="Calibri" w:hAnsi="Calibri"/>
                <w:b/>
                <w:bCs/>
                <w:color w:val="000000"/>
                <w:sz w:val="32"/>
                <w:szCs w:val="32"/>
              </w:rPr>
            </w:pPr>
            <w:r w:rsidRPr="00C25A7A">
              <w:rPr>
                <w:rFonts w:ascii="Calibri" w:hAnsi="Calibri"/>
                <w:b/>
                <w:bCs/>
                <w:color w:val="000000"/>
                <w:sz w:val="32"/>
                <w:szCs w:val="32"/>
              </w:rPr>
              <w:t xml:space="preserve">Articles and Advertising to </w:t>
            </w:r>
            <w:r>
              <w:rPr>
                <w:rFonts w:ascii="Calibri" w:hAnsi="Calibri"/>
                <w:b/>
                <w:bCs/>
                <w:color w:val="000000"/>
                <w:sz w:val="32"/>
                <w:szCs w:val="32"/>
              </w:rPr>
              <w:t>SDEA</w:t>
            </w:r>
          </w:p>
        </w:tc>
        <w:tc>
          <w:tcPr>
            <w:tcW w:w="2343" w:type="dxa"/>
            <w:shd w:val="clear" w:color="000000" w:fill="FFFF00"/>
            <w:noWrap/>
            <w:vAlign w:val="bottom"/>
          </w:tcPr>
          <w:p w:rsidR="002F3B3B" w:rsidRPr="00C25A7A" w:rsidRDefault="002F3B3B" w:rsidP="00D97E95">
            <w:pPr>
              <w:rPr>
                <w:rFonts w:ascii="Calibri" w:hAnsi="Calibri"/>
                <w:b/>
                <w:bCs/>
                <w:color w:val="000000"/>
                <w:sz w:val="32"/>
                <w:szCs w:val="32"/>
              </w:rPr>
            </w:pPr>
            <w:r>
              <w:rPr>
                <w:rFonts w:ascii="Calibri" w:hAnsi="Calibri"/>
                <w:b/>
                <w:bCs/>
                <w:color w:val="000000"/>
                <w:sz w:val="32"/>
                <w:szCs w:val="32"/>
              </w:rPr>
              <w:t>On the P</w:t>
            </w:r>
            <w:r w:rsidRPr="00C25A7A">
              <w:rPr>
                <w:rFonts w:ascii="Calibri" w:hAnsi="Calibri"/>
                <w:b/>
                <w:bCs/>
                <w:color w:val="000000"/>
                <w:sz w:val="32"/>
                <w:szCs w:val="32"/>
              </w:rPr>
              <w:t>ress</w:t>
            </w:r>
          </w:p>
        </w:tc>
        <w:tc>
          <w:tcPr>
            <w:tcW w:w="2344" w:type="dxa"/>
            <w:shd w:val="clear" w:color="000000" w:fill="FFFF00"/>
            <w:noWrap/>
            <w:vAlign w:val="bottom"/>
          </w:tcPr>
          <w:p w:rsidR="002F3B3B" w:rsidRPr="00C25A7A" w:rsidRDefault="002F3B3B" w:rsidP="00D97E95">
            <w:pPr>
              <w:rPr>
                <w:rFonts w:ascii="Calibri" w:hAnsi="Calibri"/>
                <w:b/>
                <w:bCs/>
                <w:color w:val="000000"/>
                <w:sz w:val="32"/>
                <w:szCs w:val="32"/>
              </w:rPr>
            </w:pPr>
            <w:r w:rsidRPr="00C25A7A">
              <w:rPr>
                <w:rFonts w:ascii="Calibri" w:hAnsi="Calibri"/>
                <w:b/>
                <w:bCs/>
                <w:color w:val="000000"/>
                <w:sz w:val="32"/>
                <w:szCs w:val="32"/>
              </w:rPr>
              <w:t xml:space="preserve">Distribution at </w:t>
            </w:r>
            <w:r>
              <w:rPr>
                <w:rFonts w:ascii="Calibri" w:hAnsi="Calibri"/>
                <w:b/>
                <w:bCs/>
                <w:color w:val="000000"/>
                <w:sz w:val="32"/>
                <w:szCs w:val="32"/>
              </w:rPr>
              <w:t xml:space="preserve">Rep. </w:t>
            </w:r>
            <w:r w:rsidRPr="00C25A7A">
              <w:rPr>
                <w:rFonts w:ascii="Calibri" w:hAnsi="Calibri"/>
                <w:b/>
                <w:bCs/>
                <w:color w:val="000000"/>
                <w:sz w:val="32"/>
                <w:szCs w:val="32"/>
              </w:rPr>
              <w:t>Council</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September</w:t>
            </w:r>
          </w:p>
        </w:tc>
        <w:tc>
          <w:tcPr>
            <w:tcW w:w="2343" w:type="dxa"/>
            <w:shd w:val="clear" w:color="auto" w:fill="auto"/>
          </w:tcPr>
          <w:p w:rsidR="002F3B3B" w:rsidRPr="00A028DC" w:rsidRDefault="002F3B3B" w:rsidP="00D97E95">
            <w:pPr>
              <w:rPr>
                <w:color w:val="000000"/>
                <w:sz w:val="32"/>
                <w:szCs w:val="32"/>
              </w:rPr>
            </w:pPr>
            <w:r>
              <w:rPr>
                <w:color w:val="000000"/>
                <w:sz w:val="32"/>
                <w:szCs w:val="32"/>
              </w:rPr>
              <w:t>Aug. 31</w:t>
            </w:r>
          </w:p>
        </w:tc>
        <w:tc>
          <w:tcPr>
            <w:tcW w:w="2343" w:type="dxa"/>
            <w:shd w:val="clear" w:color="auto" w:fill="auto"/>
          </w:tcPr>
          <w:p w:rsidR="002F3B3B" w:rsidRPr="00A028DC" w:rsidRDefault="002F3B3B" w:rsidP="00D97E95">
            <w:pPr>
              <w:rPr>
                <w:color w:val="000000"/>
                <w:sz w:val="32"/>
                <w:szCs w:val="32"/>
              </w:rPr>
            </w:pPr>
            <w:r>
              <w:rPr>
                <w:color w:val="000000"/>
                <w:sz w:val="32"/>
                <w:szCs w:val="32"/>
              </w:rPr>
              <w:t>Sep. 14</w:t>
            </w:r>
          </w:p>
        </w:tc>
        <w:tc>
          <w:tcPr>
            <w:tcW w:w="2344" w:type="dxa"/>
            <w:shd w:val="clear" w:color="auto" w:fill="auto"/>
          </w:tcPr>
          <w:p w:rsidR="002F3B3B" w:rsidRPr="00A028DC" w:rsidRDefault="002F3B3B" w:rsidP="00D97E95">
            <w:pPr>
              <w:rPr>
                <w:color w:val="000000"/>
                <w:sz w:val="32"/>
                <w:szCs w:val="32"/>
              </w:rPr>
            </w:pPr>
            <w:r>
              <w:rPr>
                <w:color w:val="000000"/>
                <w:sz w:val="32"/>
                <w:szCs w:val="32"/>
              </w:rPr>
              <w:t>Sep. 19</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October</w:t>
            </w:r>
          </w:p>
        </w:tc>
        <w:tc>
          <w:tcPr>
            <w:tcW w:w="2343" w:type="dxa"/>
            <w:shd w:val="clear" w:color="auto" w:fill="auto"/>
          </w:tcPr>
          <w:p w:rsidR="002F3B3B" w:rsidRPr="00A028DC" w:rsidRDefault="002F3B3B" w:rsidP="00D97E95">
            <w:pPr>
              <w:rPr>
                <w:color w:val="000000"/>
                <w:sz w:val="32"/>
                <w:szCs w:val="32"/>
              </w:rPr>
            </w:pPr>
            <w:r>
              <w:rPr>
                <w:color w:val="000000"/>
                <w:sz w:val="32"/>
                <w:szCs w:val="32"/>
              </w:rPr>
              <w:t>Oct. 5</w:t>
            </w:r>
          </w:p>
        </w:tc>
        <w:tc>
          <w:tcPr>
            <w:tcW w:w="2343" w:type="dxa"/>
            <w:shd w:val="clear" w:color="auto" w:fill="auto"/>
          </w:tcPr>
          <w:p w:rsidR="002F3B3B" w:rsidRPr="00A028DC" w:rsidRDefault="002F3B3B" w:rsidP="00D97E95">
            <w:pPr>
              <w:rPr>
                <w:color w:val="000000"/>
                <w:sz w:val="32"/>
                <w:szCs w:val="32"/>
              </w:rPr>
            </w:pPr>
            <w:r>
              <w:rPr>
                <w:color w:val="000000"/>
                <w:sz w:val="32"/>
                <w:szCs w:val="32"/>
              </w:rPr>
              <w:t>Oct. 12</w:t>
            </w:r>
          </w:p>
        </w:tc>
        <w:tc>
          <w:tcPr>
            <w:tcW w:w="2344" w:type="dxa"/>
            <w:shd w:val="clear" w:color="auto" w:fill="auto"/>
          </w:tcPr>
          <w:p w:rsidR="002F3B3B" w:rsidRPr="00A028DC" w:rsidRDefault="002F3B3B" w:rsidP="00D97E95">
            <w:pPr>
              <w:rPr>
                <w:color w:val="000000"/>
                <w:sz w:val="32"/>
                <w:szCs w:val="32"/>
              </w:rPr>
            </w:pPr>
            <w:r>
              <w:rPr>
                <w:color w:val="000000"/>
                <w:sz w:val="32"/>
                <w:szCs w:val="32"/>
              </w:rPr>
              <w:t>Oct. 17</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November</w:t>
            </w:r>
          </w:p>
        </w:tc>
        <w:tc>
          <w:tcPr>
            <w:tcW w:w="2343" w:type="dxa"/>
            <w:shd w:val="clear" w:color="auto" w:fill="auto"/>
          </w:tcPr>
          <w:p w:rsidR="002F3B3B" w:rsidRPr="00A028DC" w:rsidRDefault="002F3B3B" w:rsidP="00D97E95">
            <w:pPr>
              <w:rPr>
                <w:color w:val="000000"/>
                <w:sz w:val="32"/>
                <w:szCs w:val="32"/>
              </w:rPr>
            </w:pPr>
            <w:r>
              <w:rPr>
                <w:color w:val="000000"/>
                <w:sz w:val="32"/>
                <w:szCs w:val="32"/>
              </w:rPr>
              <w:t>Nov. 2</w:t>
            </w:r>
          </w:p>
        </w:tc>
        <w:tc>
          <w:tcPr>
            <w:tcW w:w="2343" w:type="dxa"/>
            <w:shd w:val="clear" w:color="auto" w:fill="auto"/>
          </w:tcPr>
          <w:p w:rsidR="002F3B3B" w:rsidRPr="00A028DC" w:rsidRDefault="002F3B3B" w:rsidP="00D97E95">
            <w:pPr>
              <w:rPr>
                <w:color w:val="000000"/>
                <w:sz w:val="32"/>
                <w:szCs w:val="32"/>
              </w:rPr>
            </w:pPr>
            <w:r>
              <w:rPr>
                <w:color w:val="000000"/>
                <w:sz w:val="32"/>
                <w:szCs w:val="32"/>
              </w:rPr>
              <w:t xml:space="preserve">Nov. 9 </w:t>
            </w:r>
          </w:p>
        </w:tc>
        <w:tc>
          <w:tcPr>
            <w:tcW w:w="2344" w:type="dxa"/>
            <w:shd w:val="clear" w:color="auto" w:fill="auto"/>
          </w:tcPr>
          <w:p w:rsidR="002F3B3B" w:rsidRPr="00A028DC" w:rsidRDefault="002F3B3B" w:rsidP="00D97E95">
            <w:pPr>
              <w:rPr>
                <w:color w:val="000000"/>
                <w:sz w:val="32"/>
                <w:szCs w:val="32"/>
              </w:rPr>
            </w:pPr>
            <w:r>
              <w:rPr>
                <w:color w:val="000000"/>
                <w:sz w:val="32"/>
                <w:szCs w:val="32"/>
              </w:rPr>
              <w:t>Nov. 14</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December</w:t>
            </w:r>
          </w:p>
        </w:tc>
        <w:tc>
          <w:tcPr>
            <w:tcW w:w="2343" w:type="dxa"/>
            <w:shd w:val="clear" w:color="auto" w:fill="auto"/>
          </w:tcPr>
          <w:p w:rsidR="002F3B3B" w:rsidRPr="00A028DC" w:rsidRDefault="002F3B3B" w:rsidP="00D97E95">
            <w:pPr>
              <w:rPr>
                <w:color w:val="000000"/>
                <w:sz w:val="32"/>
                <w:szCs w:val="32"/>
              </w:rPr>
            </w:pPr>
            <w:r>
              <w:rPr>
                <w:color w:val="000000"/>
                <w:sz w:val="32"/>
                <w:szCs w:val="32"/>
              </w:rPr>
              <w:t>Nov. 30</w:t>
            </w:r>
          </w:p>
        </w:tc>
        <w:tc>
          <w:tcPr>
            <w:tcW w:w="2343" w:type="dxa"/>
            <w:shd w:val="clear" w:color="auto" w:fill="auto"/>
          </w:tcPr>
          <w:p w:rsidR="002F3B3B" w:rsidRPr="00A028DC" w:rsidRDefault="002F3B3B" w:rsidP="00D97E95">
            <w:pPr>
              <w:rPr>
                <w:color w:val="000000"/>
                <w:sz w:val="32"/>
                <w:szCs w:val="32"/>
              </w:rPr>
            </w:pPr>
            <w:r>
              <w:rPr>
                <w:color w:val="000000"/>
                <w:sz w:val="32"/>
                <w:szCs w:val="32"/>
              </w:rPr>
              <w:t>Dec. 7</w:t>
            </w:r>
          </w:p>
        </w:tc>
        <w:tc>
          <w:tcPr>
            <w:tcW w:w="2344" w:type="dxa"/>
            <w:shd w:val="clear" w:color="auto" w:fill="auto"/>
          </w:tcPr>
          <w:p w:rsidR="002F3B3B" w:rsidRPr="00A028DC" w:rsidRDefault="002F3B3B" w:rsidP="00D97E95">
            <w:pPr>
              <w:rPr>
                <w:color w:val="000000"/>
                <w:sz w:val="32"/>
                <w:szCs w:val="32"/>
              </w:rPr>
            </w:pPr>
            <w:r>
              <w:rPr>
                <w:color w:val="000000"/>
                <w:sz w:val="32"/>
                <w:szCs w:val="32"/>
              </w:rPr>
              <w:t>Dec. 12</w:t>
            </w:r>
          </w:p>
        </w:tc>
      </w:tr>
      <w:tr w:rsidR="002F3B3B" w:rsidRPr="00C25A7A" w:rsidTr="00D97E95">
        <w:trPr>
          <w:trHeight w:val="494"/>
        </w:trPr>
        <w:tc>
          <w:tcPr>
            <w:tcW w:w="2343" w:type="dxa"/>
            <w:shd w:val="clear" w:color="auto" w:fill="auto"/>
          </w:tcPr>
          <w:p w:rsidR="002F3B3B" w:rsidRPr="00A028DC" w:rsidRDefault="002F3B3B" w:rsidP="00D97E95">
            <w:pPr>
              <w:rPr>
                <w:color w:val="000000"/>
                <w:sz w:val="32"/>
                <w:szCs w:val="32"/>
              </w:rPr>
            </w:pPr>
            <w:r>
              <w:rPr>
                <w:color w:val="000000"/>
                <w:sz w:val="32"/>
                <w:szCs w:val="32"/>
              </w:rPr>
              <w:t>January</w:t>
            </w:r>
          </w:p>
        </w:tc>
        <w:tc>
          <w:tcPr>
            <w:tcW w:w="2343" w:type="dxa"/>
            <w:shd w:val="clear" w:color="auto" w:fill="auto"/>
          </w:tcPr>
          <w:p w:rsidR="002F3B3B" w:rsidRPr="00A028DC" w:rsidRDefault="002F3B3B" w:rsidP="00D97E95">
            <w:pPr>
              <w:rPr>
                <w:color w:val="000000"/>
                <w:sz w:val="32"/>
                <w:szCs w:val="32"/>
              </w:rPr>
            </w:pPr>
            <w:r>
              <w:rPr>
                <w:color w:val="000000"/>
                <w:sz w:val="32"/>
                <w:szCs w:val="32"/>
              </w:rPr>
              <w:t>Jan. 4</w:t>
            </w:r>
          </w:p>
        </w:tc>
        <w:tc>
          <w:tcPr>
            <w:tcW w:w="2343" w:type="dxa"/>
            <w:shd w:val="clear" w:color="auto" w:fill="auto"/>
          </w:tcPr>
          <w:p w:rsidR="002F3B3B" w:rsidRPr="00A028DC" w:rsidRDefault="002F3B3B" w:rsidP="00D97E95">
            <w:pPr>
              <w:rPr>
                <w:color w:val="000000"/>
                <w:sz w:val="32"/>
                <w:szCs w:val="32"/>
              </w:rPr>
            </w:pPr>
            <w:r>
              <w:rPr>
                <w:color w:val="000000"/>
                <w:sz w:val="32"/>
                <w:szCs w:val="32"/>
              </w:rPr>
              <w:t>Jan. 11</w:t>
            </w:r>
          </w:p>
        </w:tc>
        <w:tc>
          <w:tcPr>
            <w:tcW w:w="2344" w:type="dxa"/>
            <w:shd w:val="clear" w:color="auto" w:fill="auto"/>
          </w:tcPr>
          <w:p w:rsidR="002F3B3B" w:rsidRPr="00A028DC" w:rsidRDefault="002F3B3B" w:rsidP="00D97E95">
            <w:pPr>
              <w:rPr>
                <w:color w:val="000000"/>
                <w:sz w:val="32"/>
                <w:szCs w:val="32"/>
              </w:rPr>
            </w:pPr>
            <w:r>
              <w:rPr>
                <w:color w:val="000000"/>
                <w:sz w:val="32"/>
                <w:szCs w:val="32"/>
              </w:rPr>
              <w:t>Jan. 16</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February</w:t>
            </w:r>
          </w:p>
        </w:tc>
        <w:tc>
          <w:tcPr>
            <w:tcW w:w="2343" w:type="dxa"/>
            <w:shd w:val="clear" w:color="auto" w:fill="auto"/>
          </w:tcPr>
          <w:p w:rsidR="002F3B3B" w:rsidRPr="00A028DC" w:rsidRDefault="002F3B3B" w:rsidP="00D97E95">
            <w:pPr>
              <w:rPr>
                <w:color w:val="000000"/>
                <w:sz w:val="32"/>
                <w:szCs w:val="32"/>
              </w:rPr>
            </w:pPr>
            <w:r>
              <w:rPr>
                <w:color w:val="000000"/>
                <w:sz w:val="32"/>
                <w:szCs w:val="32"/>
              </w:rPr>
              <w:t>Feb. 8</w:t>
            </w:r>
          </w:p>
        </w:tc>
        <w:tc>
          <w:tcPr>
            <w:tcW w:w="2343" w:type="dxa"/>
            <w:shd w:val="clear" w:color="auto" w:fill="auto"/>
          </w:tcPr>
          <w:p w:rsidR="002F3B3B" w:rsidRPr="00A028DC" w:rsidRDefault="002F3B3B" w:rsidP="00D97E95">
            <w:pPr>
              <w:rPr>
                <w:color w:val="000000"/>
                <w:sz w:val="32"/>
                <w:szCs w:val="32"/>
              </w:rPr>
            </w:pPr>
            <w:r>
              <w:rPr>
                <w:color w:val="000000"/>
                <w:sz w:val="32"/>
                <w:szCs w:val="32"/>
              </w:rPr>
              <w:t>Feb. 14</w:t>
            </w:r>
          </w:p>
        </w:tc>
        <w:tc>
          <w:tcPr>
            <w:tcW w:w="2344" w:type="dxa"/>
            <w:shd w:val="clear" w:color="auto" w:fill="auto"/>
          </w:tcPr>
          <w:p w:rsidR="002F3B3B" w:rsidRPr="00A028DC" w:rsidRDefault="002F3B3B" w:rsidP="00D97E95">
            <w:pPr>
              <w:rPr>
                <w:color w:val="000000"/>
                <w:sz w:val="32"/>
                <w:szCs w:val="32"/>
              </w:rPr>
            </w:pPr>
            <w:r>
              <w:rPr>
                <w:color w:val="000000"/>
                <w:sz w:val="32"/>
                <w:szCs w:val="32"/>
              </w:rPr>
              <w:t>Feb. 20</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March</w:t>
            </w:r>
          </w:p>
        </w:tc>
        <w:tc>
          <w:tcPr>
            <w:tcW w:w="2343" w:type="dxa"/>
            <w:shd w:val="clear" w:color="auto" w:fill="auto"/>
          </w:tcPr>
          <w:p w:rsidR="002F3B3B" w:rsidRPr="00A028DC" w:rsidRDefault="002F3B3B" w:rsidP="00D97E95">
            <w:pPr>
              <w:rPr>
                <w:color w:val="000000"/>
                <w:sz w:val="32"/>
                <w:szCs w:val="32"/>
              </w:rPr>
            </w:pPr>
            <w:r>
              <w:rPr>
                <w:color w:val="000000"/>
                <w:sz w:val="32"/>
                <w:szCs w:val="32"/>
              </w:rPr>
              <w:t>March 8</w:t>
            </w:r>
          </w:p>
        </w:tc>
        <w:tc>
          <w:tcPr>
            <w:tcW w:w="2343" w:type="dxa"/>
            <w:shd w:val="clear" w:color="auto" w:fill="auto"/>
          </w:tcPr>
          <w:p w:rsidR="002F3B3B" w:rsidRPr="00A028DC" w:rsidRDefault="002F3B3B" w:rsidP="00D97E95">
            <w:pPr>
              <w:rPr>
                <w:color w:val="000000"/>
                <w:sz w:val="32"/>
                <w:szCs w:val="32"/>
              </w:rPr>
            </w:pPr>
            <w:r>
              <w:rPr>
                <w:color w:val="000000"/>
                <w:sz w:val="32"/>
                <w:szCs w:val="32"/>
              </w:rPr>
              <w:t>March 15</w:t>
            </w:r>
          </w:p>
        </w:tc>
        <w:tc>
          <w:tcPr>
            <w:tcW w:w="2344" w:type="dxa"/>
            <w:shd w:val="clear" w:color="auto" w:fill="auto"/>
          </w:tcPr>
          <w:p w:rsidR="002F3B3B" w:rsidRPr="00A028DC" w:rsidRDefault="002F3B3B" w:rsidP="00D97E95">
            <w:pPr>
              <w:rPr>
                <w:color w:val="000000"/>
                <w:sz w:val="32"/>
                <w:szCs w:val="32"/>
              </w:rPr>
            </w:pPr>
            <w:r>
              <w:rPr>
                <w:color w:val="000000"/>
                <w:sz w:val="32"/>
                <w:szCs w:val="32"/>
              </w:rPr>
              <w:t>March 20</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April</w:t>
            </w:r>
          </w:p>
        </w:tc>
        <w:tc>
          <w:tcPr>
            <w:tcW w:w="2343" w:type="dxa"/>
            <w:shd w:val="clear" w:color="auto" w:fill="auto"/>
          </w:tcPr>
          <w:p w:rsidR="002F3B3B" w:rsidRPr="00A028DC" w:rsidRDefault="002F3B3B" w:rsidP="00D97E95">
            <w:pPr>
              <w:rPr>
                <w:color w:val="000000"/>
                <w:sz w:val="32"/>
                <w:szCs w:val="32"/>
              </w:rPr>
            </w:pPr>
            <w:r>
              <w:rPr>
                <w:color w:val="000000"/>
                <w:sz w:val="32"/>
                <w:szCs w:val="32"/>
              </w:rPr>
              <w:t>April 5</w:t>
            </w:r>
          </w:p>
        </w:tc>
        <w:tc>
          <w:tcPr>
            <w:tcW w:w="2343" w:type="dxa"/>
            <w:shd w:val="clear" w:color="auto" w:fill="auto"/>
          </w:tcPr>
          <w:p w:rsidR="002F3B3B" w:rsidRPr="00A028DC" w:rsidRDefault="002F3B3B" w:rsidP="00D97E95">
            <w:pPr>
              <w:rPr>
                <w:color w:val="000000"/>
                <w:sz w:val="32"/>
                <w:szCs w:val="32"/>
              </w:rPr>
            </w:pPr>
            <w:r>
              <w:rPr>
                <w:color w:val="000000"/>
                <w:sz w:val="32"/>
                <w:szCs w:val="32"/>
              </w:rPr>
              <w:t>April 12</w:t>
            </w:r>
          </w:p>
        </w:tc>
        <w:tc>
          <w:tcPr>
            <w:tcW w:w="2344" w:type="dxa"/>
            <w:shd w:val="clear" w:color="auto" w:fill="auto"/>
          </w:tcPr>
          <w:p w:rsidR="002F3B3B" w:rsidRPr="00A028DC" w:rsidRDefault="002F3B3B" w:rsidP="00D97E95">
            <w:pPr>
              <w:rPr>
                <w:color w:val="000000"/>
                <w:sz w:val="32"/>
                <w:szCs w:val="32"/>
              </w:rPr>
            </w:pPr>
            <w:r>
              <w:rPr>
                <w:color w:val="000000"/>
                <w:sz w:val="32"/>
                <w:szCs w:val="32"/>
              </w:rPr>
              <w:t>April 17</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May</w:t>
            </w:r>
          </w:p>
        </w:tc>
        <w:tc>
          <w:tcPr>
            <w:tcW w:w="2343" w:type="dxa"/>
            <w:shd w:val="clear" w:color="auto" w:fill="auto"/>
          </w:tcPr>
          <w:p w:rsidR="002F3B3B" w:rsidRPr="00A028DC" w:rsidRDefault="002F3B3B" w:rsidP="00D97E95">
            <w:pPr>
              <w:rPr>
                <w:color w:val="000000"/>
                <w:sz w:val="32"/>
                <w:szCs w:val="32"/>
              </w:rPr>
            </w:pPr>
            <w:r>
              <w:rPr>
                <w:color w:val="000000"/>
                <w:sz w:val="32"/>
                <w:szCs w:val="32"/>
              </w:rPr>
              <w:t>May 3</w:t>
            </w:r>
          </w:p>
        </w:tc>
        <w:tc>
          <w:tcPr>
            <w:tcW w:w="2343" w:type="dxa"/>
            <w:shd w:val="clear" w:color="auto" w:fill="auto"/>
          </w:tcPr>
          <w:p w:rsidR="002F3B3B" w:rsidRPr="00A028DC" w:rsidRDefault="002F3B3B" w:rsidP="00D97E95">
            <w:pPr>
              <w:rPr>
                <w:color w:val="000000"/>
                <w:sz w:val="32"/>
                <w:szCs w:val="32"/>
              </w:rPr>
            </w:pPr>
            <w:r>
              <w:rPr>
                <w:color w:val="000000"/>
                <w:sz w:val="32"/>
                <w:szCs w:val="32"/>
              </w:rPr>
              <w:t>May 10</w:t>
            </w:r>
          </w:p>
        </w:tc>
        <w:tc>
          <w:tcPr>
            <w:tcW w:w="2344" w:type="dxa"/>
            <w:shd w:val="clear" w:color="auto" w:fill="auto"/>
          </w:tcPr>
          <w:p w:rsidR="002F3B3B" w:rsidRPr="00A028DC" w:rsidRDefault="002F3B3B" w:rsidP="00D97E95">
            <w:pPr>
              <w:rPr>
                <w:color w:val="000000"/>
                <w:sz w:val="32"/>
                <w:szCs w:val="32"/>
              </w:rPr>
            </w:pPr>
            <w:r>
              <w:rPr>
                <w:color w:val="000000"/>
                <w:sz w:val="32"/>
                <w:szCs w:val="32"/>
              </w:rPr>
              <w:t>May 15</w:t>
            </w:r>
          </w:p>
        </w:tc>
      </w:tr>
      <w:tr w:rsidR="002F3B3B" w:rsidRPr="00C25A7A" w:rsidTr="00D97E95">
        <w:trPr>
          <w:trHeight w:val="435"/>
        </w:trPr>
        <w:tc>
          <w:tcPr>
            <w:tcW w:w="2343" w:type="dxa"/>
            <w:shd w:val="clear" w:color="auto" w:fill="auto"/>
          </w:tcPr>
          <w:p w:rsidR="002F3B3B" w:rsidRPr="00A028DC" w:rsidRDefault="002F3B3B" w:rsidP="00D97E95">
            <w:pPr>
              <w:rPr>
                <w:color w:val="000000"/>
                <w:sz w:val="32"/>
                <w:szCs w:val="32"/>
              </w:rPr>
            </w:pPr>
            <w:r>
              <w:rPr>
                <w:color w:val="000000"/>
                <w:sz w:val="32"/>
                <w:szCs w:val="32"/>
              </w:rPr>
              <w:t>June</w:t>
            </w:r>
          </w:p>
        </w:tc>
        <w:tc>
          <w:tcPr>
            <w:tcW w:w="2343" w:type="dxa"/>
            <w:shd w:val="clear" w:color="auto" w:fill="auto"/>
          </w:tcPr>
          <w:p w:rsidR="002F3B3B" w:rsidRPr="00A028DC" w:rsidRDefault="002F3B3B" w:rsidP="00D97E95">
            <w:pPr>
              <w:rPr>
                <w:color w:val="000000"/>
                <w:sz w:val="32"/>
                <w:szCs w:val="32"/>
              </w:rPr>
            </w:pPr>
            <w:r>
              <w:rPr>
                <w:color w:val="000000"/>
                <w:sz w:val="32"/>
                <w:szCs w:val="32"/>
              </w:rPr>
              <w:t>May 31</w:t>
            </w:r>
          </w:p>
        </w:tc>
        <w:tc>
          <w:tcPr>
            <w:tcW w:w="2343" w:type="dxa"/>
            <w:shd w:val="clear" w:color="auto" w:fill="auto"/>
          </w:tcPr>
          <w:p w:rsidR="002F3B3B" w:rsidRPr="00A028DC" w:rsidRDefault="002F3B3B" w:rsidP="00D97E95">
            <w:pPr>
              <w:rPr>
                <w:color w:val="000000"/>
                <w:sz w:val="32"/>
                <w:szCs w:val="32"/>
              </w:rPr>
            </w:pPr>
            <w:r>
              <w:rPr>
                <w:color w:val="000000"/>
                <w:sz w:val="32"/>
                <w:szCs w:val="32"/>
              </w:rPr>
              <w:t>June 7</w:t>
            </w:r>
          </w:p>
        </w:tc>
        <w:tc>
          <w:tcPr>
            <w:tcW w:w="2344" w:type="dxa"/>
            <w:shd w:val="clear" w:color="auto" w:fill="auto"/>
          </w:tcPr>
          <w:p w:rsidR="002F3B3B" w:rsidRPr="00A028DC" w:rsidRDefault="002F3B3B" w:rsidP="00D97E95">
            <w:pPr>
              <w:rPr>
                <w:color w:val="000000"/>
                <w:sz w:val="32"/>
                <w:szCs w:val="32"/>
              </w:rPr>
            </w:pPr>
            <w:r>
              <w:rPr>
                <w:color w:val="000000"/>
                <w:sz w:val="32"/>
                <w:szCs w:val="32"/>
              </w:rPr>
              <w:t>June 12</w:t>
            </w:r>
          </w:p>
        </w:tc>
      </w:tr>
    </w:tbl>
    <w:p w:rsidR="002F3B3B" w:rsidRPr="005B5C75" w:rsidRDefault="002F3B3B" w:rsidP="002F3B3B">
      <w:pPr>
        <w:rPr>
          <w:rFonts w:cs="Arial"/>
        </w:rPr>
      </w:pPr>
    </w:p>
    <w:p w:rsidR="002F3B3B" w:rsidRPr="005B5C75" w:rsidRDefault="002F3B3B" w:rsidP="002F3B3B">
      <w:pPr>
        <w:rPr>
          <w:rFonts w:cs="Arial"/>
          <w:sz w:val="24"/>
          <w:szCs w:val="24"/>
        </w:rPr>
      </w:pPr>
      <w:r w:rsidRPr="005B5C75">
        <w:rPr>
          <w:rFonts w:cs="Arial"/>
          <w:sz w:val="24"/>
          <w:szCs w:val="24"/>
        </w:rPr>
        <w:t>SDEA reserves the right to make scheduling changes as necessary.</w:t>
      </w:r>
    </w:p>
    <w:p w:rsidR="002F3B3B" w:rsidRPr="005B5C75" w:rsidRDefault="002F3B3B" w:rsidP="002F3B3B">
      <w:pPr>
        <w:rPr>
          <w:rFonts w:cs="Arial"/>
          <w:sz w:val="24"/>
          <w:szCs w:val="24"/>
        </w:rPr>
      </w:pPr>
    </w:p>
    <w:p w:rsidR="002F3B3B" w:rsidRPr="005B5C75" w:rsidRDefault="002F3B3B" w:rsidP="002F3B3B">
      <w:pPr>
        <w:rPr>
          <w:rFonts w:cs="Arial"/>
          <w:sz w:val="24"/>
          <w:szCs w:val="24"/>
        </w:rPr>
      </w:pPr>
      <w:r w:rsidRPr="005B5C75">
        <w:rPr>
          <w:rFonts w:cs="Arial"/>
          <w:sz w:val="24"/>
          <w:szCs w:val="24"/>
        </w:rPr>
        <w:t>Any requested changes to article</w:t>
      </w:r>
      <w:r>
        <w:rPr>
          <w:rFonts w:cs="Arial"/>
          <w:sz w:val="24"/>
          <w:szCs w:val="24"/>
        </w:rPr>
        <w:t>s</w:t>
      </w:r>
      <w:r w:rsidRPr="005B5C75">
        <w:rPr>
          <w:rFonts w:cs="Arial"/>
          <w:sz w:val="24"/>
          <w:szCs w:val="24"/>
        </w:rPr>
        <w:t xml:space="preserve"> or ad</w:t>
      </w:r>
      <w:r>
        <w:rPr>
          <w:rFonts w:cs="Arial"/>
          <w:sz w:val="24"/>
          <w:szCs w:val="24"/>
        </w:rPr>
        <w:t>s</w:t>
      </w:r>
      <w:r w:rsidRPr="005B5C75">
        <w:rPr>
          <w:rFonts w:cs="Arial"/>
          <w:sz w:val="24"/>
          <w:szCs w:val="24"/>
        </w:rPr>
        <w:t xml:space="preserve"> must be made in writing by appropriate deadlines.  </w:t>
      </w:r>
    </w:p>
    <w:p w:rsidR="002F3B3B" w:rsidRPr="005B5C75" w:rsidRDefault="002F3B3B" w:rsidP="002F3B3B">
      <w:pPr>
        <w:rPr>
          <w:rFonts w:cs="Arial"/>
          <w:sz w:val="24"/>
          <w:szCs w:val="24"/>
        </w:rPr>
      </w:pPr>
      <w:r w:rsidRPr="005B5C75">
        <w:rPr>
          <w:rFonts w:cs="Arial"/>
          <w:sz w:val="24"/>
          <w:szCs w:val="24"/>
        </w:rPr>
        <w:t xml:space="preserve">Please direct advertising questions to Larry Moreno (619) 283-4411x 109 or email: </w:t>
      </w:r>
      <w:r w:rsidRPr="0029122F">
        <w:rPr>
          <w:rFonts w:cs="Arial"/>
          <w:sz w:val="24"/>
          <w:szCs w:val="24"/>
        </w:rPr>
        <w:t>Moreno_l@sdea.net</w:t>
      </w:r>
      <w:r w:rsidRPr="005B5C75">
        <w:rPr>
          <w:rFonts w:cs="Arial"/>
          <w:sz w:val="24"/>
          <w:szCs w:val="24"/>
        </w:rPr>
        <w:t xml:space="preserve">. Direct all billing questions to the SDEA Controller, Diana Hayes (619) 283-4411 x 116 or email: </w:t>
      </w:r>
      <w:r w:rsidRPr="0029122F">
        <w:rPr>
          <w:rFonts w:cs="Arial"/>
          <w:sz w:val="24"/>
          <w:szCs w:val="24"/>
        </w:rPr>
        <w:t>hayes_d@sdea.net</w:t>
      </w:r>
      <w:r w:rsidRPr="005B5C75">
        <w:rPr>
          <w:rFonts w:cs="Arial"/>
          <w:sz w:val="24"/>
          <w:szCs w:val="24"/>
        </w:rPr>
        <w:t xml:space="preserve">. </w:t>
      </w:r>
      <w:r>
        <w:rPr>
          <w:rFonts w:cs="Arial"/>
          <w:sz w:val="24"/>
          <w:szCs w:val="24"/>
        </w:rPr>
        <w:t xml:space="preserve"> Articles should be directed to </w:t>
      </w:r>
      <w:proofErr w:type="gramStart"/>
      <w:r w:rsidRPr="0029122F">
        <w:rPr>
          <w:rFonts w:cs="Arial"/>
          <w:i/>
          <w:sz w:val="24"/>
          <w:szCs w:val="24"/>
        </w:rPr>
        <w:t>Advocate</w:t>
      </w:r>
      <w:proofErr w:type="gramEnd"/>
      <w:r>
        <w:rPr>
          <w:rFonts w:cs="Arial"/>
          <w:sz w:val="24"/>
          <w:szCs w:val="24"/>
        </w:rPr>
        <w:t xml:space="preserve"> editor Erin Clark at </w:t>
      </w:r>
      <w:r w:rsidRPr="0029122F">
        <w:rPr>
          <w:rFonts w:cs="Arial"/>
          <w:sz w:val="24"/>
          <w:szCs w:val="24"/>
        </w:rPr>
        <w:t>advocate@sdea.net</w:t>
      </w:r>
      <w:r>
        <w:rPr>
          <w:rFonts w:cs="Arial"/>
          <w:sz w:val="24"/>
          <w:szCs w:val="24"/>
        </w:rPr>
        <w:t>.</w:t>
      </w:r>
    </w:p>
    <w:p w:rsidR="002F3B3B" w:rsidRPr="005B5C75" w:rsidRDefault="002F3B3B" w:rsidP="002F3B3B">
      <w:pPr>
        <w:rPr>
          <w:sz w:val="24"/>
          <w:szCs w:val="24"/>
        </w:rPr>
      </w:pPr>
    </w:p>
    <w:p w:rsidR="002F3B3B" w:rsidRPr="005B5C75" w:rsidRDefault="002F3B3B" w:rsidP="002F3B3B">
      <w:pPr>
        <w:rPr>
          <w:rFonts w:cs="Arial"/>
          <w:sz w:val="24"/>
          <w:szCs w:val="24"/>
        </w:rPr>
      </w:pPr>
      <w:r w:rsidRPr="005B5C75">
        <w:rPr>
          <w:sz w:val="24"/>
          <w:szCs w:val="24"/>
        </w:rPr>
        <w:t xml:space="preserve">Advertising files should be </w:t>
      </w:r>
      <w:r>
        <w:rPr>
          <w:sz w:val="24"/>
          <w:szCs w:val="24"/>
        </w:rPr>
        <w:t>full color (CMYK)</w:t>
      </w:r>
      <w:r w:rsidRPr="005B5C75">
        <w:rPr>
          <w:sz w:val="24"/>
          <w:szCs w:val="24"/>
        </w:rPr>
        <w:t xml:space="preserve">, 300dpi and jpeg (contact </w:t>
      </w:r>
      <w:r>
        <w:rPr>
          <w:sz w:val="24"/>
          <w:szCs w:val="24"/>
        </w:rPr>
        <w:t>Erin</w:t>
      </w:r>
      <w:r w:rsidRPr="005B5C75">
        <w:rPr>
          <w:sz w:val="24"/>
          <w:szCs w:val="24"/>
        </w:rPr>
        <w:t xml:space="preserve"> </w:t>
      </w:r>
      <w:r>
        <w:rPr>
          <w:sz w:val="24"/>
          <w:szCs w:val="24"/>
        </w:rPr>
        <w:t xml:space="preserve">Clark </w:t>
      </w:r>
      <w:r w:rsidRPr="005B5C75">
        <w:rPr>
          <w:sz w:val="24"/>
          <w:szCs w:val="24"/>
        </w:rPr>
        <w:t xml:space="preserve">at </w:t>
      </w:r>
      <w:r w:rsidRPr="0029122F">
        <w:rPr>
          <w:sz w:val="24"/>
          <w:szCs w:val="24"/>
        </w:rPr>
        <w:t>advocate@sdea.net</w:t>
      </w:r>
      <w:r w:rsidRPr="005B5C75">
        <w:rPr>
          <w:sz w:val="24"/>
          <w:szCs w:val="24"/>
        </w:rPr>
        <w:t xml:space="preserve"> for more information).  All ads must be approved by </w:t>
      </w:r>
      <w:r>
        <w:rPr>
          <w:sz w:val="24"/>
          <w:szCs w:val="24"/>
        </w:rPr>
        <w:t xml:space="preserve">the </w:t>
      </w:r>
      <w:r w:rsidRPr="005B5C75">
        <w:rPr>
          <w:sz w:val="24"/>
          <w:szCs w:val="24"/>
        </w:rPr>
        <w:t>SDEA Executive Director.</w:t>
      </w:r>
    </w:p>
    <w:p w:rsidR="002F3B3B" w:rsidRPr="005B5C75" w:rsidRDefault="002F3B3B" w:rsidP="002F3B3B">
      <w:pPr>
        <w:jc w:val="center"/>
        <w:rPr>
          <w:rFonts w:cs="Arial"/>
          <w:sz w:val="24"/>
          <w:szCs w:val="24"/>
        </w:rPr>
      </w:pPr>
    </w:p>
    <w:p w:rsidR="002F3B3B" w:rsidRPr="005B5C75" w:rsidRDefault="002F3B3B" w:rsidP="002F3B3B">
      <w:pPr>
        <w:jc w:val="center"/>
        <w:rPr>
          <w:rFonts w:cs="Arial"/>
          <w:sz w:val="24"/>
          <w:szCs w:val="24"/>
        </w:rPr>
      </w:pPr>
      <w:r w:rsidRPr="005B5C75">
        <w:rPr>
          <w:rFonts w:cs="Arial"/>
          <w:sz w:val="24"/>
          <w:szCs w:val="24"/>
        </w:rPr>
        <w:t>Mail all necessary information to: SDEA Advocate</w:t>
      </w:r>
    </w:p>
    <w:p w:rsidR="002F3B3B" w:rsidRPr="005B5C75" w:rsidRDefault="002F3B3B" w:rsidP="002F3B3B">
      <w:pPr>
        <w:jc w:val="center"/>
        <w:rPr>
          <w:rFonts w:cs="Arial"/>
          <w:sz w:val="24"/>
          <w:szCs w:val="24"/>
        </w:rPr>
      </w:pPr>
      <w:r w:rsidRPr="005B5C75">
        <w:rPr>
          <w:rFonts w:cs="Arial"/>
          <w:sz w:val="24"/>
          <w:szCs w:val="24"/>
        </w:rPr>
        <w:t>10393 San Diego Mission Road, Suite 100</w:t>
      </w:r>
    </w:p>
    <w:p w:rsidR="002F3B3B" w:rsidRPr="005B5C75" w:rsidRDefault="002F3B3B" w:rsidP="002F3B3B">
      <w:pPr>
        <w:jc w:val="center"/>
        <w:rPr>
          <w:rFonts w:cs="Arial"/>
          <w:sz w:val="24"/>
          <w:szCs w:val="24"/>
        </w:rPr>
      </w:pPr>
      <w:r w:rsidRPr="005B5C75">
        <w:rPr>
          <w:rFonts w:cs="Arial"/>
          <w:sz w:val="24"/>
          <w:szCs w:val="24"/>
        </w:rPr>
        <w:t>San Diego, CA  92108</w:t>
      </w:r>
    </w:p>
    <w:p w:rsidR="002F3B3B" w:rsidRPr="005B5C75" w:rsidRDefault="002F3B3B" w:rsidP="002F3B3B">
      <w:pPr>
        <w:jc w:val="center"/>
        <w:rPr>
          <w:rFonts w:cs="Arial"/>
          <w:sz w:val="24"/>
          <w:szCs w:val="24"/>
        </w:rPr>
      </w:pPr>
      <w:r w:rsidRPr="005B5C75">
        <w:rPr>
          <w:rFonts w:cs="Arial"/>
          <w:sz w:val="24"/>
          <w:szCs w:val="24"/>
        </w:rPr>
        <w:t>Fax or E-Mail: (619) 282-7659</w:t>
      </w:r>
    </w:p>
    <w:p w:rsidR="002F3B3B" w:rsidRPr="005B5C75" w:rsidRDefault="002F3B3B" w:rsidP="002F3B3B">
      <w:pPr>
        <w:jc w:val="center"/>
        <w:rPr>
          <w:sz w:val="24"/>
          <w:szCs w:val="24"/>
        </w:rPr>
      </w:pPr>
      <w:hyperlink r:id="rId13" w:history="1">
        <w:r w:rsidRPr="005B5C75">
          <w:rPr>
            <w:rStyle w:val="Hyperlink"/>
            <w:rFonts w:cs="Arial"/>
            <w:szCs w:val="24"/>
          </w:rPr>
          <w:t>www.sdea.net</w:t>
        </w:r>
      </w:hyperlink>
    </w:p>
    <w:p w:rsidR="00F23F36" w:rsidRPr="00F23F36" w:rsidRDefault="00F23F36" w:rsidP="002F3B3B">
      <w:pPr>
        <w:jc w:val="center"/>
      </w:pPr>
    </w:p>
    <w:sectPr w:rsidR="00F23F36" w:rsidRPr="00F23F36" w:rsidSect="00F23F36">
      <w:headerReference w:type="even" r:id="rId14"/>
      <w:headerReference w:type="default" r:id="rId15"/>
      <w:footerReference w:type="even" r:id="rId16"/>
      <w:footerReference w:type="default" r:id="rId17"/>
      <w:headerReference w:type="first" r:id="rId18"/>
      <w:footerReference w:type="first" r:id="rId19"/>
      <w:pgSz w:w="12240" w:h="15840"/>
      <w:pgMar w:top="72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A7A" w:rsidRDefault="00F93A7A" w:rsidP="00F23F36">
      <w:r>
        <w:separator/>
      </w:r>
    </w:p>
  </w:endnote>
  <w:endnote w:type="continuationSeparator" w:id="0">
    <w:p w:rsidR="00F93A7A" w:rsidRDefault="00F93A7A" w:rsidP="00F23F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60" w:rsidRDefault="00C61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97D" w:rsidRDefault="00F93A7A" w:rsidP="0038097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60" w:rsidRDefault="00C61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A7A" w:rsidRDefault="00F93A7A" w:rsidP="00F23F36">
      <w:r>
        <w:separator/>
      </w:r>
    </w:p>
  </w:footnote>
  <w:footnote w:type="continuationSeparator" w:id="0">
    <w:p w:rsidR="00F93A7A" w:rsidRDefault="00F93A7A" w:rsidP="00F23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60" w:rsidRDefault="00C61E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60" w:rsidRDefault="00C61E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60" w:rsidRDefault="00C61E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B355F"/>
    <w:multiLevelType w:val="hybridMultilevel"/>
    <w:tmpl w:val="911A3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2A0F86"/>
    <w:multiLevelType w:val="hybridMultilevel"/>
    <w:tmpl w:val="6524B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F516DC"/>
    <w:multiLevelType w:val="hybridMultilevel"/>
    <w:tmpl w:val="6AA0F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F23F36"/>
    <w:rsid w:val="00103C31"/>
    <w:rsid w:val="002F3B3B"/>
    <w:rsid w:val="003447DC"/>
    <w:rsid w:val="004A67EE"/>
    <w:rsid w:val="00874565"/>
    <w:rsid w:val="00B74DC8"/>
    <w:rsid w:val="00C61E60"/>
    <w:rsid w:val="00CA17B7"/>
    <w:rsid w:val="00F14CA5"/>
    <w:rsid w:val="00F23F36"/>
    <w:rsid w:val="00F93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3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F36"/>
    <w:pPr>
      <w:keepNext/>
      <w:jc w:val="center"/>
      <w:outlineLvl w:val="0"/>
    </w:pPr>
    <w:rPr>
      <w:b/>
      <w:bCs/>
      <w:sz w:val="24"/>
      <w:szCs w:val="24"/>
    </w:rPr>
  </w:style>
  <w:style w:type="paragraph" w:styleId="Heading4">
    <w:name w:val="heading 4"/>
    <w:basedOn w:val="Normal"/>
    <w:next w:val="Normal"/>
    <w:link w:val="Heading4Char"/>
    <w:uiPriority w:val="9"/>
    <w:semiHidden/>
    <w:unhideWhenUsed/>
    <w:qFormat/>
    <w:rsid w:val="00F23F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3F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23F36"/>
    <w:pPr>
      <w:tabs>
        <w:tab w:val="center" w:pos="4320"/>
        <w:tab w:val="right" w:pos="8640"/>
      </w:tabs>
    </w:pPr>
  </w:style>
  <w:style w:type="character" w:customStyle="1" w:styleId="FooterChar">
    <w:name w:val="Footer Char"/>
    <w:basedOn w:val="DefaultParagraphFont"/>
    <w:link w:val="Footer"/>
    <w:semiHidden/>
    <w:rsid w:val="00F23F36"/>
    <w:rPr>
      <w:rFonts w:ascii="Times New Roman" w:eastAsia="Times New Roman" w:hAnsi="Times New Roman" w:cs="Times New Roman"/>
      <w:sz w:val="20"/>
      <w:szCs w:val="20"/>
    </w:rPr>
  </w:style>
  <w:style w:type="character" w:styleId="Hyperlink">
    <w:name w:val="Hyperlink"/>
    <w:basedOn w:val="DefaultParagraphFont"/>
    <w:semiHidden/>
    <w:rsid w:val="00F23F36"/>
    <w:rPr>
      <w:color w:val="0000FF"/>
      <w:u w:val="single"/>
    </w:rPr>
  </w:style>
  <w:style w:type="paragraph" w:styleId="BodyText">
    <w:name w:val="Body Text"/>
    <w:basedOn w:val="Normal"/>
    <w:link w:val="BodyTextChar"/>
    <w:semiHidden/>
    <w:rsid w:val="00F23F36"/>
    <w:rPr>
      <w:rFonts w:ascii="Arial" w:hAnsi="Arial"/>
      <w:sz w:val="24"/>
    </w:rPr>
  </w:style>
  <w:style w:type="character" w:customStyle="1" w:styleId="BodyTextChar">
    <w:name w:val="Body Text Char"/>
    <w:basedOn w:val="DefaultParagraphFont"/>
    <w:link w:val="BodyText"/>
    <w:semiHidden/>
    <w:rsid w:val="00F23F36"/>
    <w:rPr>
      <w:rFonts w:ascii="Arial" w:eastAsia="Times New Roman" w:hAnsi="Arial" w:cs="Times New Roman"/>
      <w:sz w:val="24"/>
      <w:szCs w:val="20"/>
    </w:rPr>
  </w:style>
  <w:style w:type="character" w:customStyle="1" w:styleId="Heading1Char">
    <w:name w:val="Heading 1 Char"/>
    <w:basedOn w:val="DefaultParagraphFont"/>
    <w:link w:val="Heading1"/>
    <w:rsid w:val="00F23F36"/>
    <w:rPr>
      <w:rFonts w:ascii="Times New Roman" w:eastAsia="Times New Roman" w:hAnsi="Times New Roman" w:cs="Times New Roman"/>
      <w:b/>
      <w:bCs/>
      <w:sz w:val="24"/>
      <w:szCs w:val="24"/>
    </w:rPr>
  </w:style>
  <w:style w:type="paragraph" w:styleId="Title">
    <w:name w:val="Title"/>
    <w:basedOn w:val="Normal"/>
    <w:link w:val="TitleChar"/>
    <w:qFormat/>
    <w:rsid w:val="00F23F36"/>
    <w:pPr>
      <w:jc w:val="center"/>
    </w:pPr>
    <w:rPr>
      <w:b/>
      <w:bCs/>
      <w:sz w:val="24"/>
      <w:szCs w:val="24"/>
    </w:rPr>
  </w:style>
  <w:style w:type="character" w:customStyle="1" w:styleId="TitleChar">
    <w:name w:val="Title Char"/>
    <w:basedOn w:val="DefaultParagraphFont"/>
    <w:link w:val="Title"/>
    <w:rsid w:val="00F23F3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F23F3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F23F36"/>
    <w:rPr>
      <w:rFonts w:asciiTheme="majorHAnsi" w:eastAsiaTheme="majorEastAsia" w:hAnsiTheme="majorHAnsi" w:cstheme="majorBidi"/>
      <w:color w:val="243F60" w:themeColor="accent1" w:themeShade="7F"/>
      <w:sz w:val="20"/>
      <w:szCs w:val="20"/>
    </w:rPr>
  </w:style>
  <w:style w:type="paragraph" w:styleId="PlainText">
    <w:name w:val="Plain Text"/>
    <w:basedOn w:val="Normal"/>
    <w:link w:val="PlainTextChar"/>
    <w:semiHidden/>
    <w:rsid w:val="00F23F36"/>
    <w:rPr>
      <w:rFonts w:ascii="Courier New" w:hAnsi="Courier New" w:cs="Courier New"/>
    </w:rPr>
  </w:style>
  <w:style w:type="character" w:customStyle="1" w:styleId="PlainTextChar">
    <w:name w:val="Plain Text Char"/>
    <w:basedOn w:val="DefaultParagraphFont"/>
    <w:link w:val="PlainText"/>
    <w:semiHidden/>
    <w:rsid w:val="00F23F36"/>
    <w:rPr>
      <w:rFonts w:ascii="Courier New" w:eastAsia="Times New Roman" w:hAnsi="Courier New" w:cs="Courier New"/>
      <w:sz w:val="20"/>
      <w:szCs w:val="20"/>
    </w:rPr>
  </w:style>
  <w:style w:type="paragraph" w:styleId="NormalWeb">
    <w:name w:val="Normal (Web)"/>
    <w:basedOn w:val="Normal"/>
    <w:semiHidden/>
    <w:rsid w:val="00F23F36"/>
    <w:pPr>
      <w:spacing w:before="100" w:beforeAutospacing="1" w:after="100" w:afterAutospacing="1"/>
    </w:pPr>
    <w:rPr>
      <w:color w:val="990000"/>
      <w:sz w:val="24"/>
      <w:szCs w:val="24"/>
    </w:rPr>
  </w:style>
  <w:style w:type="paragraph" w:styleId="Header">
    <w:name w:val="header"/>
    <w:basedOn w:val="Normal"/>
    <w:link w:val="HeaderChar"/>
    <w:uiPriority w:val="99"/>
    <w:semiHidden/>
    <w:unhideWhenUsed/>
    <w:rsid w:val="00F23F36"/>
    <w:pPr>
      <w:tabs>
        <w:tab w:val="center" w:pos="4680"/>
        <w:tab w:val="right" w:pos="9360"/>
      </w:tabs>
    </w:pPr>
  </w:style>
  <w:style w:type="character" w:customStyle="1" w:styleId="HeaderChar">
    <w:name w:val="Header Char"/>
    <w:basedOn w:val="DefaultParagraphFont"/>
    <w:link w:val="Header"/>
    <w:uiPriority w:val="99"/>
    <w:semiHidden/>
    <w:rsid w:val="00F23F3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dea.ne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EA.net/advertising.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dea.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DEA.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c:creator>
  <cp:lastModifiedBy>nena</cp:lastModifiedBy>
  <cp:revision>22</cp:revision>
  <dcterms:created xsi:type="dcterms:W3CDTF">2012-08-05T01:04:00Z</dcterms:created>
  <dcterms:modified xsi:type="dcterms:W3CDTF">2012-10-11T23:11:00Z</dcterms:modified>
</cp:coreProperties>
</file>